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248" w:rsidRDefault="00FB1610">
      <w:pPr>
        <w:pStyle w:val="a3"/>
        <w:pageBreakBefore/>
        <w:widowControl w:val="0"/>
        <w:spacing w:after="0" w:line="100" w:lineRule="atLeast"/>
        <w:jc w:val="right"/>
      </w:pPr>
      <w:r>
        <w:rPr>
          <w:rFonts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ПриложениеN2</w:t>
      </w:r>
    </w:p>
    <w:p w:rsidR="00920248" w:rsidRDefault="00FB1610">
      <w:pPr>
        <w:pStyle w:val="a3"/>
        <w:widowControl w:val="0"/>
        <w:spacing w:after="0" w:line="100" w:lineRule="atLeast"/>
        <w:jc w:val="right"/>
      </w:pPr>
      <w:r>
        <w:rPr>
          <w:rFonts w:cs="Calibri"/>
        </w:rPr>
        <w:t>к методическим указаниям по расчету уровня надежности</w:t>
      </w:r>
    </w:p>
    <w:p w:rsidR="00920248" w:rsidRDefault="00FB1610">
      <w:pPr>
        <w:pStyle w:val="a3"/>
        <w:widowControl w:val="0"/>
        <w:spacing w:after="0" w:line="100" w:lineRule="atLeast"/>
        <w:jc w:val="right"/>
      </w:pPr>
      <w:r>
        <w:rPr>
          <w:rFonts w:cs="Calibri"/>
        </w:rPr>
        <w:t>и качества поставляемых товаров и оказываемых услуг для организации</w:t>
      </w:r>
    </w:p>
    <w:p w:rsidR="00920248" w:rsidRDefault="00FB1610">
      <w:pPr>
        <w:pStyle w:val="a3"/>
        <w:widowControl w:val="0"/>
        <w:spacing w:after="0" w:line="100" w:lineRule="atLeast"/>
        <w:jc w:val="right"/>
      </w:pPr>
      <w:r>
        <w:rPr>
          <w:rFonts w:cs="Calibri"/>
        </w:rPr>
        <w:t xml:space="preserve">по управлению </w:t>
      </w:r>
      <w:proofErr w:type="gramStart"/>
      <w:r>
        <w:rPr>
          <w:rFonts w:cs="Calibri"/>
        </w:rPr>
        <w:t>единой</w:t>
      </w:r>
      <w:proofErr w:type="gramEnd"/>
      <w:r>
        <w:rPr>
          <w:rFonts w:cs="Calibri"/>
        </w:rPr>
        <w:t xml:space="preserve"> национальной (общероссийской) электрической</w:t>
      </w:r>
    </w:p>
    <w:p w:rsidR="00920248" w:rsidRDefault="00FB1610">
      <w:pPr>
        <w:pStyle w:val="a3"/>
        <w:widowControl w:val="0"/>
        <w:spacing w:after="0" w:line="100" w:lineRule="atLeast"/>
        <w:jc w:val="right"/>
      </w:pPr>
      <w:r>
        <w:rPr>
          <w:rFonts w:cs="Calibri"/>
        </w:rPr>
        <w:t>сетью и территориальных сетевых организаций</w:t>
      </w:r>
    </w:p>
    <w:p w:rsidR="00920248" w:rsidRDefault="00920248">
      <w:pPr>
        <w:pStyle w:val="a3"/>
        <w:widowControl w:val="0"/>
        <w:spacing w:after="0" w:line="100" w:lineRule="atLeast"/>
        <w:ind w:firstLine="540"/>
        <w:jc w:val="right"/>
      </w:pPr>
    </w:p>
    <w:p w:rsidR="00920248" w:rsidRDefault="00FB1610">
      <w:pPr>
        <w:pStyle w:val="a3"/>
        <w:widowControl w:val="0"/>
        <w:spacing w:after="0" w:line="100" w:lineRule="atLeast"/>
        <w:jc w:val="center"/>
      </w:pPr>
      <w:r>
        <w:rPr>
          <w:rFonts w:cs="Calibri"/>
        </w:rPr>
        <w:t>ФОРМЫ,</w:t>
      </w:r>
    </w:p>
    <w:p w:rsidR="00920248" w:rsidRDefault="00FB1610">
      <w:pPr>
        <w:pStyle w:val="a3"/>
        <w:widowControl w:val="0"/>
        <w:spacing w:after="0" w:line="100" w:lineRule="atLeast"/>
        <w:jc w:val="center"/>
      </w:pPr>
      <w:r>
        <w:rPr>
          <w:rFonts w:cs="Calibri"/>
        </w:rPr>
        <w:t>ИСПОЛЬЗУЕМЫЕ ДЛЯ РАСЧЕТА ЗНАЧЕНИЯ ПОКАЗАТЕЛЯ КАЧЕСТВА</w:t>
      </w:r>
    </w:p>
    <w:p w:rsidR="00920248" w:rsidRDefault="00FB1610">
      <w:pPr>
        <w:pStyle w:val="a3"/>
        <w:widowControl w:val="0"/>
        <w:spacing w:after="0" w:line="100" w:lineRule="atLeast"/>
        <w:jc w:val="center"/>
      </w:pPr>
      <w:r>
        <w:rPr>
          <w:rFonts w:cs="Calibri"/>
        </w:rPr>
        <w:t xml:space="preserve">ОБСЛУЖИВАНИЯ ПОТРЕБИТЕЛЕЙ УСЛУГ </w:t>
      </w:r>
      <w:proofErr w:type="gramStart"/>
      <w:r>
        <w:rPr>
          <w:rFonts w:cs="Calibri"/>
        </w:rPr>
        <w:t>ТЕРРИТОРИАЛЬНЫМИ</w:t>
      </w:r>
      <w:proofErr w:type="gramEnd"/>
    </w:p>
    <w:p w:rsidR="00920248" w:rsidRDefault="00FB1610">
      <w:pPr>
        <w:pStyle w:val="a3"/>
        <w:widowControl w:val="0"/>
        <w:spacing w:after="0" w:line="100" w:lineRule="atLeast"/>
        <w:jc w:val="center"/>
      </w:pPr>
      <w:r>
        <w:rPr>
          <w:rFonts w:cs="Calibri"/>
        </w:rPr>
        <w:t>СЕТЕВЫМИ ОРГАНИЗАЦИЯМИ</w:t>
      </w:r>
    </w:p>
    <w:p w:rsidR="00920248" w:rsidRDefault="00920248">
      <w:pPr>
        <w:pStyle w:val="a3"/>
        <w:widowControl w:val="0"/>
        <w:spacing w:after="0" w:line="100" w:lineRule="atLeast"/>
      </w:pPr>
      <w:bookmarkStart w:id="0" w:name="Par546"/>
      <w:bookmarkEnd w:id="0"/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FB1610">
      <w:pPr>
        <w:pStyle w:val="ConsPlusNonformat"/>
      </w:pPr>
      <w:bookmarkStart w:id="1" w:name="Par548"/>
      <w:bookmarkEnd w:id="1"/>
      <w:r>
        <w:rPr>
          <w:rFonts w:eastAsia="Courier New"/>
        </w:rPr>
        <w:t xml:space="preserve">          </w:t>
      </w:r>
      <w:r>
        <w:t>Форма 2.1 - Расчет значения индикатора информативности</w:t>
      </w:r>
    </w:p>
    <w:p w:rsidR="00920248" w:rsidRDefault="00920248">
      <w:pPr>
        <w:pStyle w:val="ConsPlusNonformat"/>
      </w:pPr>
    </w:p>
    <w:p w:rsidR="00920248" w:rsidRDefault="00FB1610">
      <w:pPr>
        <w:pStyle w:val="ConsPlusNonformat"/>
      </w:pPr>
      <w:r>
        <w:t>_________________________</w:t>
      </w:r>
      <w:r>
        <w:rPr>
          <w:u w:val="single"/>
        </w:rPr>
        <w:t>АО «УКБП»_____________________________________________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      </w:t>
      </w:r>
      <w:r>
        <w:t>Наименование территориальной сетевой организации</w:t>
      </w: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tbl>
      <w:tblPr>
        <w:tblW w:w="0" w:type="auto"/>
        <w:tblInd w:w="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5" w:type="dxa"/>
        </w:tblCellMar>
        <w:tblLook w:val="04A0" w:firstRow="1" w:lastRow="0" w:firstColumn="1" w:lastColumn="0" w:noHBand="0" w:noVBand="1"/>
      </w:tblPr>
      <w:tblGrid>
        <w:gridCol w:w="3711"/>
        <w:gridCol w:w="1322"/>
        <w:gridCol w:w="1051"/>
        <w:gridCol w:w="1009"/>
        <w:gridCol w:w="1333"/>
        <w:gridCol w:w="1282"/>
      </w:tblGrid>
      <w:tr w:rsidR="00920248">
        <w:tc>
          <w:tcPr>
            <w:tcW w:w="39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Параметр (критерий), характеризующий индикатор</w:t>
            </w:r>
          </w:p>
        </w:tc>
        <w:tc>
          <w:tcPr>
            <w:tcW w:w="23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Значение</w:t>
            </w:r>
          </w:p>
        </w:tc>
        <w:tc>
          <w:tcPr>
            <w:tcW w:w="10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 xml:space="preserve">Ф / </w:t>
            </w:r>
            <w:proofErr w:type="gramStart"/>
            <w:r>
              <w:rPr>
                <w:rFonts w:cs="Calibri"/>
              </w:rPr>
              <w:t>П</w:t>
            </w:r>
            <w:proofErr w:type="gramEnd"/>
            <w:r>
              <w:rPr>
                <w:rFonts w:cs="Calibri"/>
              </w:rPr>
              <w:t xml:space="preserve"> x 100, %</w:t>
            </w:r>
          </w:p>
        </w:tc>
        <w:tc>
          <w:tcPr>
            <w:tcW w:w="10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Зависимость</w:t>
            </w:r>
          </w:p>
        </w:tc>
        <w:tc>
          <w:tcPr>
            <w:tcW w:w="12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Оценочный балл</w:t>
            </w:r>
          </w:p>
        </w:tc>
      </w:tr>
      <w:tr w:rsidR="00920248">
        <w:tc>
          <w:tcPr>
            <w:tcW w:w="39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ind w:firstLine="540"/>
              <w:jc w:val="both"/>
            </w:pP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uppressAutoHyphens w:val="0"/>
              <w:spacing w:after="0" w:line="100" w:lineRule="atLeast"/>
              <w:jc w:val="center"/>
            </w:pPr>
            <w:r>
              <w:rPr>
                <w:rFonts w:cs="Calibri"/>
              </w:rPr>
              <w:t>фактическое (Ф)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плановое (П)</w:t>
            </w:r>
          </w:p>
        </w:tc>
        <w:tc>
          <w:tcPr>
            <w:tcW w:w="10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2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3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4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6</w:t>
            </w: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1. Возможность личного приема заявителей и потребителей услуг уполномоченными должностными лицами территориальной сетевой организации - всего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в том числе по критериям: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1.1. Количество структурных подразделений по работе с заявителями и потребителями услуг в процентном отношении к общему количеству структурных подразделений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1.2. Количество утвержденных территориальной сетевой организацией в установленном порядке организационно-распорядительных документов по вопросам работы с заявителями и потребителями услуг - всего, шт.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6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6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в том числе: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а) регламенты оказания услуг и рассмотрения обращений заявителей и потребителей услуг, шт.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б) наличие положения о деятельности структурного подразделения по работе с заявителями и потребителями услуг (наличие - 1, отсутствие - 0), шт.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в) должностные инструкции сотрудников, обслуживающих заявителей и потребителей услуг, шт.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lastRenderedPageBreak/>
              <w:t>г) утвержденные территориальной сетевой организацией в установленном порядке формы отчетности о работе с заявителями и потребителями услуг, шт.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2. Наличие телефонной связи для обращений потребителей услуг к уполномоченным должностным лицам территориальной сетевой организации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в том числе по критериям: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2.1. Наличие единого телефонного номера для приема обращений потребителей услуг (наличие - 1, отсутствие - 0)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2.2. Наличие информационно-справочной системы для автоматизации обработки обращений потребителей услуг, поступивших по телефону (наличие - 1, отсутствие - 0)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2.3. Наличие системы </w:t>
            </w:r>
            <w:proofErr w:type="spellStart"/>
            <w:r>
              <w:rPr>
                <w:rFonts w:cs="Calibri"/>
              </w:rPr>
              <w:t>автоинформирования</w:t>
            </w:r>
            <w:proofErr w:type="spellEnd"/>
            <w:r>
              <w:rPr>
                <w:rFonts w:cs="Calibri"/>
              </w:rPr>
              <w:t xml:space="preserve"> потребителей услуг по телефону, предназначенной для доведения до них типовой информации (наличие - 1, отсутствие - 0)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3. Наличие в сети Интернет сайта территориальной сетевой организации с возможностью обмена информацией с потребителями услуг посредством электронной почты (наличие - 1, отсутствие - 0)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4. Проведение мероприятий по доведению до сведения потребителей услуг необходимой информации, в том числе путем ее размещения в сети Интернет, на бумажных носителях или иными доступными способами (проведение - 1, отсутствие - 0)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5. Простота и доступность схемы обжалования потребителями услуг действий должностных лиц территориальной сетевой организации, по критерию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5.1. Общее количество обращений потребителей услуг о проведении консультаций по порядку обжалования действий (бездействия) территориальной сетевой организации в ходе исполнения </w:t>
            </w:r>
            <w:r>
              <w:rPr>
                <w:rFonts w:cs="Calibri"/>
              </w:rPr>
              <w:lastRenderedPageBreak/>
              <w:t>своих функций, процентов от общего количества поступивших обращений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lastRenderedPageBreak/>
              <w:t>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lastRenderedPageBreak/>
              <w:t>6. Степень полноты, актуальности и достоверности предоставляемой потребителям услуг информации о деятельности территориальной сетевой организации - всего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в том числе по критериям: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6.1. Общее количество обращений потребителей услуг о проведении консультаций по вопросам деятельности территориальной сетевой организации, процентов от общего количества поступивших обращений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6.2. Количество обращений потребителей услуг с указанием на отсутствие необходимой информации, которая должна быть раскрыта территориальной сетевой организацией в соответствии с нормативными правовыми актами, процентов от общего количества поступивших обращений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7. Итого по индикатору информативности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</w:tbl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FB1610">
      <w:pPr>
        <w:pStyle w:val="ConsPlusNonformat"/>
      </w:pPr>
      <w:r>
        <w:t>_</w:t>
      </w:r>
      <w:r>
        <w:rPr>
          <w:u w:val="single"/>
        </w:rPr>
        <w:t>_____ __________________________________</w:t>
      </w:r>
    </w:p>
    <w:p w:rsidR="00920248" w:rsidRDefault="00FB1610">
      <w:pPr>
        <w:pStyle w:val="ConsPlusNonformat"/>
        <w:tabs>
          <w:tab w:val="right" w:pos="9638"/>
        </w:tabs>
      </w:pPr>
      <w:r>
        <w:rPr>
          <w:rFonts w:eastAsia="Courier New"/>
        </w:rPr>
        <w:t xml:space="preserve">            </w:t>
      </w:r>
      <w:r>
        <w:t>Должность                        Ф.И.О.                Подпись</w:t>
      </w:r>
      <w:r>
        <w:tab/>
      </w:r>
    </w:p>
    <w:p w:rsidR="00920248" w:rsidRDefault="00920248">
      <w:pPr>
        <w:pStyle w:val="ConsPlusNonformat"/>
      </w:pPr>
    </w:p>
    <w:p w:rsidR="00920248" w:rsidRDefault="00920248">
      <w:pPr>
        <w:pStyle w:val="ConsPlusNonformat"/>
      </w:pP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920248">
      <w:pPr>
        <w:pStyle w:val="a3"/>
        <w:widowControl w:val="0"/>
        <w:spacing w:after="0" w:line="100" w:lineRule="atLeast"/>
        <w:jc w:val="right"/>
      </w:pPr>
      <w:bookmarkStart w:id="2" w:name="Par710"/>
      <w:bookmarkEnd w:id="2"/>
    </w:p>
    <w:p w:rsidR="00920248" w:rsidRDefault="00FB1610">
      <w:pPr>
        <w:pStyle w:val="ConsPlusNonformat"/>
      </w:pPr>
      <w:r>
        <w:rPr>
          <w:rFonts w:eastAsia="Courier New"/>
        </w:rPr>
        <w:t xml:space="preserve">              </w:t>
      </w:r>
      <w:r>
        <w:t>Форма 2.2 - Расчет значения индикатора исполнительности</w:t>
      </w:r>
    </w:p>
    <w:p w:rsidR="00920248" w:rsidRDefault="00920248">
      <w:pPr>
        <w:pStyle w:val="ConsPlusNonformat"/>
      </w:pPr>
    </w:p>
    <w:p w:rsidR="00920248" w:rsidRDefault="00FB1610">
      <w:pPr>
        <w:pStyle w:val="ConsPlusNonformat"/>
      </w:pPr>
      <w:r>
        <w:t>__________</w:t>
      </w:r>
      <w:r>
        <w:rPr>
          <w:u w:val="single"/>
        </w:rPr>
        <w:t>__                     АО «УКБП»_</w:t>
      </w:r>
      <w:r>
        <w:t>___________________________________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      </w:t>
      </w:r>
      <w:r>
        <w:t>Наименование территориальной сетевой организации</w:t>
      </w: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tbl>
      <w:tblPr>
        <w:tblW w:w="0" w:type="auto"/>
        <w:tblInd w:w="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5" w:type="dxa"/>
        </w:tblCellMar>
        <w:tblLook w:val="04A0" w:firstRow="1" w:lastRow="0" w:firstColumn="1" w:lastColumn="0" w:noHBand="0" w:noVBand="1"/>
      </w:tblPr>
      <w:tblGrid>
        <w:gridCol w:w="3709"/>
        <w:gridCol w:w="1322"/>
        <w:gridCol w:w="1056"/>
        <w:gridCol w:w="1007"/>
        <w:gridCol w:w="1333"/>
        <w:gridCol w:w="1281"/>
      </w:tblGrid>
      <w:tr w:rsidR="00920248">
        <w:tc>
          <w:tcPr>
            <w:tcW w:w="39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Параметр (показатель), характеризующий индикатор</w:t>
            </w:r>
          </w:p>
        </w:tc>
        <w:tc>
          <w:tcPr>
            <w:tcW w:w="23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Значение</w:t>
            </w:r>
          </w:p>
        </w:tc>
        <w:tc>
          <w:tcPr>
            <w:tcW w:w="10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 xml:space="preserve">Ф / </w:t>
            </w:r>
            <w:proofErr w:type="gramStart"/>
            <w:r>
              <w:rPr>
                <w:rFonts w:cs="Calibri"/>
              </w:rPr>
              <w:t>П</w:t>
            </w:r>
            <w:proofErr w:type="gramEnd"/>
            <w:r>
              <w:rPr>
                <w:rFonts w:cs="Calibri"/>
              </w:rPr>
              <w:t xml:space="preserve"> x 100, %</w:t>
            </w:r>
          </w:p>
        </w:tc>
        <w:tc>
          <w:tcPr>
            <w:tcW w:w="10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Зависимость</w:t>
            </w:r>
          </w:p>
        </w:tc>
        <w:tc>
          <w:tcPr>
            <w:tcW w:w="12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Оценочный балл</w:t>
            </w:r>
          </w:p>
        </w:tc>
      </w:tr>
      <w:tr w:rsidR="00920248">
        <w:tc>
          <w:tcPr>
            <w:tcW w:w="39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ind w:firstLine="540"/>
              <w:jc w:val="both"/>
            </w:pP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фактическое (Ф)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плановое (П)</w:t>
            </w:r>
          </w:p>
        </w:tc>
        <w:tc>
          <w:tcPr>
            <w:tcW w:w="10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2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3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6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bookmarkStart w:id="3" w:name="Par730"/>
            <w:bookmarkEnd w:id="3"/>
            <w:r>
              <w:rPr>
                <w:rFonts w:cs="Calibri"/>
              </w:rPr>
              <w:t>1. Соблюдение сроков по процедурам взаимодействия с потребителями услуг (заявителями) - всего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0,5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в том числе по критериям: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1.1. Среднее время, затраченное территориальной сетевой организацией на направление проекта договора оказания услуг по </w:t>
            </w:r>
            <w:r>
              <w:rPr>
                <w:rFonts w:cs="Calibri"/>
              </w:rPr>
              <w:lastRenderedPageBreak/>
              <w:t>передаче электрической энергии потребителю услуг (заявителю), дней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lastRenderedPageBreak/>
              <w:t>3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3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0,5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lastRenderedPageBreak/>
              <w:t>1.2. Среднее время, необходимое для оборудования точки поставки приборами учета с момента подачи заявления потребителем услуг: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0,5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а) для физических лиц, включая индивидуальных предпринимателей, и юридических лиц - субъектов малого и среднего предпринимательства, дней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б) для остальных потребителей услуг, дней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1.3. Количество случаев отказа от заключения и случаев расторжения потребителем услуг договоров оказания услуг по передаче электрической энергии, процентов от общего количества заключенных территориальной сетевой организацией договоров с потребителями услуг (заявителями), кроме физических лиц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0,5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bookmarkStart w:id="4" w:name="Par772"/>
            <w:bookmarkEnd w:id="4"/>
            <w:r>
              <w:rPr>
                <w:rFonts w:cs="Calibri"/>
              </w:rPr>
              <w:t>2. Соблюдение требований нормативных правовых актов Российской Федерации по поддержанию качества электрической энергии, по критерию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0,5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2.1. Количество обращений потребителей услуг с указанием на ненадлежащее качество электрической энергии, процентов от общего количества поступивших обращений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0,5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bookmarkStart w:id="5" w:name="Par784"/>
            <w:bookmarkEnd w:id="5"/>
            <w:r>
              <w:rPr>
                <w:rFonts w:cs="Calibri"/>
              </w:rPr>
              <w:t>3. Наличие взаимодействия с потребителями услуг при выводе оборудования в ремонт и (или) из эксплуатации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0,5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в том числе по критериям: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3.1. Наличие (отсутствие) установленной процедуры согласования с потребителями услуг графиков вывода электросетевого оборудования в ремонт и (или) из эксплуатации (наличие - 1, отсутствие - 0)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0,5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3.2. Количество обращений потребителей услуг с указанием на несогласие введения предлагаемых территориальной сетевой организацией графиков вывода электросетевого оборудования в </w:t>
            </w:r>
            <w:r>
              <w:rPr>
                <w:rFonts w:cs="Calibri"/>
              </w:rPr>
              <w:lastRenderedPageBreak/>
              <w:t>ремонт и (или) из эксплуатации, процентов от общего количества поступивших обращений, кроме физических лиц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lastRenderedPageBreak/>
              <w:t>0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0,5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bookmarkStart w:id="6" w:name="Par808"/>
            <w:bookmarkEnd w:id="6"/>
            <w:r>
              <w:rPr>
                <w:rFonts w:cs="Calibri"/>
              </w:rPr>
              <w:lastRenderedPageBreak/>
              <w:t>4. Соблюдение требований нормативных правовых актов по защите персональных данных потребителей услуг (заявителей), по критерию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0,2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4.1. Количество обращений потребителей услуг (заявителей) с указанием на неправомерность использования персональных данных потребителей услуг (заявителей), процентов от общего количества поступивших обращений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0,2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5. Итого по индикатору исполнительности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0,425</w:t>
            </w:r>
          </w:p>
        </w:tc>
      </w:tr>
    </w:tbl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FB1610">
      <w:pPr>
        <w:pStyle w:val="ConsPlusNonformat"/>
      </w:pPr>
      <w:r>
        <w:t>_</w:t>
      </w:r>
      <w:r>
        <w:rPr>
          <w:u w:val="single"/>
        </w:rPr>
        <w:t>_______________________        ___________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</w:t>
      </w:r>
      <w:r>
        <w:t>Должность                        Ф.И.О.                Подпись</w:t>
      </w:r>
    </w:p>
    <w:p w:rsidR="00920248" w:rsidRDefault="00920248">
      <w:pPr>
        <w:pStyle w:val="ConsPlusNonformat"/>
      </w:pPr>
    </w:p>
    <w:p w:rsidR="00920248" w:rsidRDefault="00920248">
      <w:pPr>
        <w:pStyle w:val="ConsPlusNonformat"/>
      </w:pP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920248">
      <w:pPr>
        <w:pStyle w:val="a3"/>
        <w:widowControl w:val="0"/>
        <w:spacing w:after="0" w:line="100" w:lineRule="atLeast"/>
        <w:jc w:val="right"/>
      </w:pPr>
      <w:bookmarkStart w:id="7" w:name="Par832"/>
      <w:bookmarkEnd w:id="7"/>
    </w:p>
    <w:p w:rsidR="00920248" w:rsidRDefault="00920248">
      <w:pPr>
        <w:pStyle w:val="a3"/>
        <w:widowControl w:val="0"/>
        <w:spacing w:after="0" w:line="100" w:lineRule="atLeast"/>
      </w:pPr>
    </w:p>
    <w:p w:rsidR="00920248" w:rsidRDefault="00920248">
      <w:pPr>
        <w:pStyle w:val="a3"/>
        <w:widowControl w:val="0"/>
        <w:spacing w:after="0" w:line="100" w:lineRule="atLeast"/>
        <w:jc w:val="right"/>
      </w:pPr>
    </w:p>
    <w:p w:rsidR="00920248" w:rsidRDefault="00FB1610">
      <w:pPr>
        <w:pStyle w:val="ConsPlusNonformat"/>
      </w:pPr>
      <w:bookmarkStart w:id="8" w:name="Par834"/>
      <w:bookmarkEnd w:id="8"/>
      <w:r>
        <w:rPr>
          <w:rFonts w:eastAsia="Courier New"/>
        </w:rPr>
        <w:t xml:space="preserve">          </w:t>
      </w:r>
      <w:r>
        <w:t>Форма 2.3 - Расчет значения индикатора результативности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                       </w:t>
      </w:r>
      <w:r>
        <w:t>обратной связи</w:t>
      </w:r>
    </w:p>
    <w:p w:rsidR="00920248" w:rsidRDefault="00920248">
      <w:pPr>
        <w:pStyle w:val="ConsPlusNonformat"/>
      </w:pPr>
    </w:p>
    <w:p w:rsidR="00920248" w:rsidRDefault="00FB1610">
      <w:pPr>
        <w:pStyle w:val="ConsPlusNonformat"/>
      </w:pPr>
      <w:r>
        <w:t>_______________________</w:t>
      </w:r>
      <w:r>
        <w:rPr>
          <w:u w:val="single"/>
        </w:rPr>
        <w:t>АО «УКБП»_______________________________________________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      </w:t>
      </w:r>
      <w:r>
        <w:t>Наименование территориальной сетевой организации</w:t>
      </w: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tbl>
      <w:tblPr>
        <w:tblW w:w="0" w:type="auto"/>
        <w:tblInd w:w="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5" w:type="dxa"/>
        </w:tblCellMar>
        <w:tblLook w:val="04A0" w:firstRow="1" w:lastRow="0" w:firstColumn="1" w:lastColumn="0" w:noHBand="0" w:noVBand="1"/>
      </w:tblPr>
      <w:tblGrid>
        <w:gridCol w:w="3717"/>
        <w:gridCol w:w="1322"/>
        <w:gridCol w:w="1056"/>
        <w:gridCol w:w="1001"/>
        <w:gridCol w:w="1333"/>
        <w:gridCol w:w="1279"/>
      </w:tblGrid>
      <w:tr w:rsidR="00920248">
        <w:tc>
          <w:tcPr>
            <w:tcW w:w="39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Параметр (показатель), характеризующий индикатор</w:t>
            </w:r>
          </w:p>
        </w:tc>
        <w:tc>
          <w:tcPr>
            <w:tcW w:w="23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Значение</w:t>
            </w:r>
          </w:p>
        </w:tc>
        <w:tc>
          <w:tcPr>
            <w:tcW w:w="10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 xml:space="preserve">Ф / </w:t>
            </w:r>
            <w:proofErr w:type="gramStart"/>
            <w:r>
              <w:rPr>
                <w:rFonts w:cs="Calibri"/>
              </w:rPr>
              <w:t>П</w:t>
            </w:r>
            <w:proofErr w:type="gramEnd"/>
            <w:r>
              <w:rPr>
                <w:rFonts w:cs="Calibri"/>
              </w:rPr>
              <w:t xml:space="preserve"> x 100, %</w:t>
            </w:r>
          </w:p>
        </w:tc>
        <w:tc>
          <w:tcPr>
            <w:tcW w:w="10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Зависимость</w:t>
            </w:r>
          </w:p>
        </w:tc>
        <w:tc>
          <w:tcPr>
            <w:tcW w:w="12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Оценочный балл</w:t>
            </w:r>
          </w:p>
        </w:tc>
      </w:tr>
      <w:tr w:rsidR="00920248">
        <w:tc>
          <w:tcPr>
            <w:tcW w:w="39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ind w:firstLine="540"/>
              <w:jc w:val="both"/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фактическое (Ф)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плановое (П)</w:t>
            </w:r>
          </w:p>
        </w:tc>
        <w:tc>
          <w:tcPr>
            <w:tcW w:w="10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2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3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4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6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1. Наличие структурного подразделения территориальной сетевой организации по рассмотрению, обработке и принятию мер по обращениям потребителей услуг (наличие - 1, отсутствие - 0)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2. Степень удовлетворения обращений потребителей услуг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в том числе по критериям: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2.1. Общее количество обращений потребителей услуг с указанием на ненадлежащее качество услуг по передаче электрической энергии и обслуживание, процентов от общего </w:t>
            </w:r>
            <w:r>
              <w:rPr>
                <w:rFonts w:cs="Calibri"/>
              </w:rPr>
              <w:lastRenderedPageBreak/>
              <w:t>количества поступивших обращений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lastRenderedPageBreak/>
              <w:t>0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lastRenderedPageBreak/>
              <w:t>2.2. Количество принятых мер по результатам рассмотрения обращений потребителей услуг с указанием на ненадлежащее качество услуг по передаче электрической энергии и обслуживание, процентов от общего количества поступивших обращений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2.3. </w:t>
            </w:r>
            <w:proofErr w:type="gramStart"/>
            <w:r>
              <w:rPr>
                <w:rFonts w:cs="Calibri"/>
              </w:rPr>
              <w:t>Количество обращений, связанных с неудовлетворенностью принятыми мерами, указанными в п. 2.2 настоящей формы, поступивших от потребителей услуг в течение 30 рабочих дней после завершения мероприятий, указанных в п. 2.2 настоящей формы, процентов от общего количества поступивших обращений</w:t>
            </w:r>
            <w:proofErr w:type="gramEnd"/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2.4. Количество обращений потребителей услуг с указанием на ненадлежащее качество услуг, оказываемых территориальной сетевой организацией, поступивших в соответствующий контролирующий орган исполнительной власти, процентов от общего количества поступивших обращений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2.5. Количество отзывов и предложений по вопросам деятельности территориальной сетевой организации, поступивших через обратную связь, в процентах от общего количества поступивших обращений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2.6. Количество реализованных изменений в деятельности организации, направленных на повышение качества обслуживания потребителей услуг, шт.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3. Оперативность реагирования на обращения потребителей услуг - всего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в том числе по критериям: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3.1. Средняя продолжительность времени принятия мер по результатам обращения потребителя услуг, дней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3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3.2. Взаимодействие территориальной сетевой организации с потребителями услуг с целью получения информации о </w:t>
            </w:r>
            <w:r>
              <w:rPr>
                <w:rFonts w:cs="Calibri"/>
              </w:rPr>
              <w:lastRenderedPageBreak/>
              <w:t>качестве обслуживания, реализованное посредством: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lastRenderedPageBreak/>
              <w:t>-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lastRenderedPageBreak/>
              <w:t>а) письменных опросов, шт. на 1000 потребителей услуг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б) электронной связи через сеть Интернет, шт. на 1000 потребителей услуг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в) системы </w:t>
            </w:r>
            <w:proofErr w:type="spellStart"/>
            <w:r>
              <w:rPr>
                <w:rFonts w:cs="Calibri"/>
              </w:rPr>
              <w:t>автоинформирования</w:t>
            </w:r>
            <w:proofErr w:type="spellEnd"/>
            <w:r>
              <w:rPr>
                <w:rFonts w:cs="Calibri"/>
              </w:rPr>
              <w:t xml:space="preserve">, шт. на 1000 потребителей услуг </w:t>
            </w:r>
            <w:hyperlink w:anchor="Par996">
              <w:r>
                <w:rPr>
                  <w:rStyle w:val="-"/>
                </w:rPr>
                <w:t>&lt;1&gt;</w:t>
              </w:r>
            </w:hyperlink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4. Индивидуальность подхода к потребителям услуг льготных категорий, по критерию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4.1. Количество обращений потребителей услуг льготных категорий с указанием на неудовлетворительность качества их обслуживания, шт. на 1000 потребителей услуг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5. Оперативность возмещения убытков потребителям услуг при несоблюдении территориальной сетевой организацией обязательств, предусмотренных нормативными правовыми актами и договорами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в том числе по критериям: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  <w:jc w:val="center"/>
            </w:pP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5.1. Средняя продолжительность времени на принятие территориальной сетевой организацией мер по возмещению потребителю услуг убытков, месяцев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5.2. Доля потребителей услуг, получивших возмещение убытков, возникших в результате неисполнения (ненадлежащего исполнения) территориальной сетевой организацией своих обязательств, от числа потребителей, в пользу которых было вынесено судебное решение, или возмещение было произведено во внесудебном порядке, процентов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6. Итого по индикатору результативность обратной связи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</w:tbl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FB1610">
      <w:pPr>
        <w:pStyle w:val="ConsPlusNonformat"/>
      </w:pPr>
      <w:r>
        <w:rPr>
          <w:u w:val="single"/>
        </w:rPr>
        <w:t>_________________________________________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</w:t>
      </w:r>
      <w:r>
        <w:t>Должность                   Ф.И.О.                    Подпись</w:t>
      </w:r>
    </w:p>
    <w:p w:rsidR="00920248" w:rsidRDefault="00920248">
      <w:pPr>
        <w:pStyle w:val="ConsPlusNonformat"/>
      </w:pP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FB1610">
      <w:pPr>
        <w:pStyle w:val="a3"/>
        <w:widowControl w:val="0"/>
        <w:spacing w:after="0" w:line="100" w:lineRule="atLeast"/>
        <w:ind w:firstLine="540"/>
        <w:jc w:val="both"/>
      </w:pPr>
      <w:r>
        <w:rPr>
          <w:rFonts w:cs="Calibri"/>
        </w:rPr>
        <w:t>--------------------------------</w:t>
      </w:r>
    </w:p>
    <w:p w:rsidR="00920248" w:rsidRDefault="00FB1610">
      <w:pPr>
        <w:pStyle w:val="a3"/>
        <w:widowControl w:val="0"/>
        <w:spacing w:after="0" w:line="100" w:lineRule="atLeast"/>
        <w:ind w:firstLine="540"/>
        <w:jc w:val="both"/>
      </w:pPr>
      <w:bookmarkStart w:id="9" w:name="Par996"/>
      <w:bookmarkEnd w:id="9"/>
      <w:r>
        <w:rPr>
          <w:rFonts w:cs="Calibri"/>
        </w:rPr>
        <w:t xml:space="preserve">&lt;1&gt; Расчет производится при наличии в территориальной сетевой организации Системы </w:t>
      </w:r>
      <w:proofErr w:type="spellStart"/>
      <w:r>
        <w:rPr>
          <w:rFonts w:cs="Calibri"/>
        </w:rPr>
        <w:t>автоинформирования</w:t>
      </w:r>
      <w:proofErr w:type="spellEnd"/>
      <w:r>
        <w:rPr>
          <w:rFonts w:cs="Calibri"/>
        </w:rPr>
        <w:t xml:space="preserve"> (</w:t>
      </w:r>
      <w:proofErr w:type="gramStart"/>
      <w:r>
        <w:rPr>
          <w:rFonts w:cs="Calibri"/>
        </w:rPr>
        <w:t>голосовая</w:t>
      </w:r>
      <w:proofErr w:type="gramEnd"/>
      <w:r>
        <w:rPr>
          <w:rFonts w:cs="Calibri"/>
        </w:rPr>
        <w:t>, СМС и другим способом).</w:t>
      </w: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920248">
      <w:pPr>
        <w:pStyle w:val="a3"/>
        <w:widowControl w:val="0"/>
        <w:spacing w:after="0" w:line="100" w:lineRule="atLeast"/>
        <w:jc w:val="right"/>
      </w:pPr>
      <w:bookmarkStart w:id="10" w:name="Par1000"/>
      <w:bookmarkEnd w:id="10"/>
    </w:p>
    <w:p w:rsidR="00920248" w:rsidRDefault="00920248">
      <w:pPr>
        <w:pStyle w:val="a3"/>
        <w:widowControl w:val="0"/>
        <w:spacing w:after="0" w:line="100" w:lineRule="atLeast"/>
      </w:pPr>
    </w:p>
    <w:p w:rsidR="00920248" w:rsidRDefault="00FB1610">
      <w:pPr>
        <w:pStyle w:val="ConsPlusNonformat"/>
      </w:pPr>
      <w:bookmarkStart w:id="11" w:name="Par1002"/>
      <w:bookmarkEnd w:id="11"/>
      <w:r>
        <w:rPr>
          <w:rFonts w:eastAsia="Courier New"/>
        </w:rPr>
        <w:t xml:space="preserve">                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     </w:t>
      </w:r>
      <w:r>
        <w:t xml:space="preserve">Форма 2.4 - Предложения </w:t>
      </w:r>
      <w:proofErr w:type="gramStart"/>
      <w:r>
        <w:t>территориальных</w:t>
      </w:r>
      <w:proofErr w:type="gramEnd"/>
      <w:r>
        <w:t xml:space="preserve"> сетевых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  </w:t>
      </w:r>
      <w:r>
        <w:t>организаций по плановым значениям параметров (критериев),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      </w:t>
      </w:r>
      <w:proofErr w:type="gramStart"/>
      <w:r>
        <w:t>характеризующих</w:t>
      </w:r>
      <w:proofErr w:type="gramEnd"/>
      <w:r>
        <w:t xml:space="preserve"> индикаторы качества обслуживания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          </w:t>
      </w:r>
      <w:r>
        <w:t>потребителей, на каждый расчетный период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           </w:t>
      </w:r>
      <w:r>
        <w:t>регулирования в пределах долгосрочного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                  </w:t>
      </w:r>
      <w:r>
        <w:t>периода регулирования.</w:t>
      </w:r>
    </w:p>
    <w:p w:rsidR="00920248" w:rsidRDefault="00920248">
      <w:pPr>
        <w:pStyle w:val="ConsPlusNonformat"/>
      </w:pPr>
    </w:p>
    <w:p w:rsidR="00920248" w:rsidRDefault="00FB1610">
      <w:pPr>
        <w:pStyle w:val="ConsPlusNonformat"/>
      </w:pPr>
      <w:r>
        <w:t>_____________________</w:t>
      </w:r>
      <w:r>
        <w:rPr>
          <w:u w:val="single"/>
        </w:rPr>
        <w:t>АО «УКБП»_________________________________________________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      </w:t>
      </w:r>
      <w:r>
        <w:t>Наименование территориальной сетевой организации</w:t>
      </w: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tbl>
      <w:tblPr>
        <w:tblW w:w="0" w:type="auto"/>
        <w:tblInd w:w="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5" w:type="dxa"/>
        </w:tblCellMar>
        <w:tblLook w:val="04A0" w:firstRow="1" w:lastRow="0" w:firstColumn="1" w:lastColumn="0" w:noHBand="0" w:noVBand="1"/>
      </w:tblPr>
      <w:tblGrid>
        <w:gridCol w:w="5744"/>
        <w:gridCol w:w="781"/>
        <w:gridCol w:w="778"/>
        <w:gridCol w:w="777"/>
        <w:gridCol w:w="783"/>
        <w:gridCol w:w="814"/>
      </w:tblGrid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Показатель</w:t>
            </w:r>
          </w:p>
        </w:tc>
        <w:tc>
          <w:tcPr>
            <w:tcW w:w="393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Значение показателя, годы:</w:t>
            </w:r>
          </w:p>
        </w:tc>
      </w:tr>
      <w:tr w:rsidR="005666B9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5666B9" w:rsidRDefault="005666B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 xml:space="preserve">Предлагаемые плановые значения параметров (критериев), характеризующих индикаторы качества </w:t>
            </w:r>
            <w:hyperlink w:anchor="Par1266">
              <w:r>
                <w:rPr>
                  <w:rStyle w:val="-"/>
                </w:rPr>
                <w:t>&lt;2&gt;</w:t>
              </w:r>
            </w:hyperlink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5666B9" w:rsidRDefault="005666B9" w:rsidP="005666B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2023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5666B9" w:rsidRDefault="005666B9" w:rsidP="005666B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2024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5666B9" w:rsidRDefault="005666B9" w:rsidP="005666B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2025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5666B9" w:rsidRDefault="005666B9" w:rsidP="005666B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2026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5666B9" w:rsidRDefault="005666B9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2027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noProof/>
                <w:lang w:eastAsia="ru-RU"/>
              </w:rPr>
              <w:drawing>
                <wp:inline distT="0" distB="0" distL="0" distR="0" wp14:anchorId="2B27AD75" wp14:editId="2C3636C6">
                  <wp:extent cx="219075" cy="228600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1.1.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1.2. а)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1.2. б)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1.2. в)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1.2. г)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2.1.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2.2.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3.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4.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5.1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6.1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6.2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noProof/>
                <w:lang w:eastAsia="ru-RU"/>
              </w:rPr>
              <w:drawing>
                <wp:inline distT="0" distB="0" distL="0" distR="0" wp14:anchorId="554D4ACA" wp14:editId="113AF8D5">
                  <wp:extent cx="219075" cy="228600"/>
                  <wp:effectExtent l="0" t="0" r="0" b="0"/>
                  <wp:docPr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0,425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0,425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0,425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0,425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0,425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1.1.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3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3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3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3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1.2. а)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1.2. б)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5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1.3.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2.1.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3.1.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3.2.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4.1.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348A13BE" wp14:editId="30242136">
                  <wp:extent cx="180975" cy="228600"/>
                  <wp:effectExtent l="0" t="0" r="0" b="0"/>
                  <wp:docPr id="3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1.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1.1.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</w:pP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1.2.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</w:pP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2.1.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2.2.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100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100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100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100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100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2.3.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2.4.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2.5.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2.6.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3.1.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3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3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3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3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3.2. а)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3.2. б)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3.2. в)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lastRenderedPageBreak/>
              <w:t>4.1.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5.1.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1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5.2.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5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 xml:space="preserve">Предлагаемое плановое значение </w:t>
            </w:r>
            <w:proofErr w:type="gramStart"/>
            <w:r>
              <w:rPr>
                <w:rFonts w:cs="Calibri"/>
              </w:rPr>
              <w:t>показателя уровня качества обслуживания потребителей услуг</w:t>
            </w:r>
            <w:proofErr w:type="gramEnd"/>
            <w:r>
              <w:rPr>
                <w:rFonts w:cs="Calibri"/>
              </w:rPr>
              <w:t xml:space="preserve"> территориальными сетевыми организациями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0,8975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0,8975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0,8975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0,8975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0,8975</w:t>
            </w:r>
          </w:p>
        </w:tc>
      </w:tr>
    </w:tbl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FB1610">
      <w:pPr>
        <w:pStyle w:val="ConsPlusNonformat"/>
      </w:pPr>
      <w:r>
        <w:rPr>
          <w:u w:val="single"/>
        </w:rPr>
        <w:t>_________  ______________</w:t>
      </w:r>
      <w:r>
        <w:t>________________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</w:t>
      </w:r>
      <w:r>
        <w:t>Должность                          Ф.И.О.                Подпись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</w:t>
      </w: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FB1610">
      <w:pPr>
        <w:pStyle w:val="a3"/>
        <w:widowControl w:val="0"/>
        <w:spacing w:after="0" w:line="100" w:lineRule="atLeast"/>
        <w:ind w:firstLine="540"/>
        <w:jc w:val="both"/>
      </w:pPr>
      <w:r>
        <w:rPr>
          <w:rFonts w:cs="Calibri"/>
        </w:rPr>
        <w:t>--------------------------------</w:t>
      </w:r>
    </w:p>
    <w:p w:rsidR="00920248" w:rsidRDefault="00FB1610">
      <w:pPr>
        <w:pStyle w:val="a3"/>
        <w:widowControl w:val="0"/>
        <w:spacing w:after="0" w:line="100" w:lineRule="atLeast"/>
        <w:ind w:firstLine="540"/>
        <w:jc w:val="both"/>
      </w:pPr>
      <w:bookmarkStart w:id="12" w:name="Par1265"/>
      <w:bookmarkEnd w:id="12"/>
      <w:r>
        <w:rPr>
          <w:rFonts w:cs="Calibri"/>
        </w:rPr>
        <w:t>&lt;1&gt; Количество заполняемых столбцов должно соответствовать количеству расчетных периодов регулирования в пределах одного долгосрочного периода регулирования с указанием года отчетного расчетного периода регулирования.</w:t>
      </w:r>
    </w:p>
    <w:p w:rsidR="00920248" w:rsidRDefault="00FB1610">
      <w:pPr>
        <w:pStyle w:val="a3"/>
        <w:widowControl w:val="0"/>
        <w:spacing w:after="0" w:line="100" w:lineRule="atLeast"/>
        <w:ind w:firstLine="540"/>
        <w:jc w:val="both"/>
      </w:pPr>
      <w:bookmarkStart w:id="13" w:name="Par1266"/>
      <w:bookmarkEnd w:id="13"/>
      <w:r>
        <w:rPr>
          <w:rFonts w:cs="Calibri"/>
        </w:rPr>
        <w:t xml:space="preserve">&lt;2&gt; Нумерация пунктов показателей параметров, характеризующих индикаторы качества, приведена в соответствии с </w:t>
      </w:r>
      <w:hyperlink w:anchor="Par548">
        <w:r>
          <w:rPr>
            <w:rStyle w:val="-"/>
          </w:rPr>
          <w:t>формами 2.1</w:t>
        </w:r>
      </w:hyperlink>
      <w:r>
        <w:rPr>
          <w:rFonts w:cs="Calibri"/>
        </w:rPr>
        <w:t xml:space="preserve"> - </w:t>
      </w:r>
      <w:hyperlink w:anchor="Par834">
        <w:r>
          <w:rPr>
            <w:rStyle w:val="-"/>
          </w:rPr>
          <w:t>2.3</w:t>
        </w:r>
      </w:hyperlink>
      <w:r>
        <w:rPr>
          <w:rFonts w:cs="Calibri"/>
        </w:rPr>
        <w:t xml:space="preserve"> настоящего приложения.</w:t>
      </w:r>
    </w:p>
    <w:p w:rsidR="00920248" w:rsidRDefault="00FB1610">
      <w:pPr>
        <w:pStyle w:val="a3"/>
        <w:widowControl w:val="0"/>
        <w:spacing w:after="0" w:line="100" w:lineRule="atLeast"/>
        <w:jc w:val="right"/>
      </w:pPr>
      <w:bookmarkStart w:id="14" w:name="Par1272"/>
      <w:bookmarkEnd w:id="14"/>
      <w:r>
        <w:rPr>
          <w:rFonts w:cs="Calibri"/>
        </w:rPr>
        <w:t xml:space="preserve">     Приложение N 3</w:t>
      </w:r>
    </w:p>
    <w:p w:rsidR="00920248" w:rsidRDefault="00FB1610">
      <w:pPr>
        <w:pStyle w:val="a3"/>
        <w:widowControl w:val="0"/>
        <w:spacing w:after="0" w:line="100" w:lineRule="atLeast"/>
        <w:jc w:val="right"/>
      </w:pPr>
      <w:r>
        <w:rPr>
          <w:rFonts w:cs="Calibri"/>
        </w:rPr>
        <w:t>к методическим указаниям по расчету уровня надежности</w:t>
      </w:r>
    </w:p>
    <w:p w:rsidR="00920248" w:rsidRDefault="00FB1610">
      <w:pPr>
        <w:pStyle w:val="a3"/>
        <w:widowControl w:val="0"/>
        <w:spacing w:after="0" w:line="100" w:lineRule="atLeast"/>
        <w:jc w:val="right"/>
      </w:pPr>
      <w:r>
        <w:rPr>
          <w:rFonts w:cs="Calibri"/>
        </w:rPr>
        <w:t>и качества поставляемых товаров и оказываемых услуг для организации</w:t>
      </w:r>
    </w:p>
    <w:p w:rsidR="00920248" w:rsidRDefault="00FB1610">
      <w:pPr>
        <w:pStyle w:val="a3"/>
        <w:widowControl w:val="0"/>
        <w:spacing w:after="0" w:line="100" w:lineRule="atLeast"/>
        <w:jc w:val="right"/>
      </w:pPr>
      <w:r>
        <w:rPr>
          <w:rFonts w:cs="Calibri"/>
        </w:rPr>
        <w:t xml:space="preserve">по управлению </w:t>
      </w:r>
      <w:proofErr w:type="gramStart"/>
      <w:r>
        <w:rPr>
          <w:rFonts w:cs="Calibri"/>
        </w:rPr>
        <w:t>единой</w:t>
      </w:r>
      <w:proofErr w:type="gramEnd"/>
      <w:r>
        <w:rPr>
          <w:rFonts w:cs="Calibri"/>
        </w:rPr>
        <w:t xml:space="preserve"> национальной (общероссийской) электрической</w:t>
      </w:r>
    </w:p>
    <w:p w:rsidR="00920248" w:rsidRDefault="00FB1610">
      <w:pPr>
        <w:pStyle w:val="a3"/>
        <w:widowControl w:val="0"/>
        <w:spacing w:after="0" w:line="100" w:lineRule="atLeast"/>
        <w:jc w:val="right"/>
      </w:pPr>
      <w:r>
        <w:rPr>
          <w:rFonts w:cs="Calibri"/>
        </w:rPr>
        <w:t>сетью и территориальных сетевых организаций</w:t>
      </w:r>
    </w:p>
    <w:p w:rsidR="00920248" w:rsidRDefault="00920248">
      <w:pPr>
        <w:pStyle w:val="a3"/>
        <w:widowControl w:val="0"/>
        <w:spacing w:after="0" w:line="100" w:lineRule="atLeast"/>
        <w:jc w:val="center"/>
      </w:pPr>
    </w:p>
    <w:p w:rsidR="00920248" w:rsidRDefault="00920248">
      <w:pPr>
        <w:pStyle w:val="a3"/>
        <w:widowControl w:val="0"/>
        <w:spacing w:after="0" w:line="100" w:lineRule="atLeast"/>
        <w:jc w:val="center"/>
      </w:pPr>
    </w:p>
    <w:p w:rsidR="00920248" w:rsidRDefault="00920248">
      <w:pPr>
        <w:pStyle w:val="a3"/>
        <w:widowControl w:val="0"/>
        <w:spacing w:after="0" w:line="100" w:lineRule="atLeast"/>
        <w:jc w:val="center"/>
      </w:pPr>
    </w:p>
    <w:p w:rsidR="00920248" w:rsidRDefault="00FB1610">
      <w:pPr>
        <w:pStyle w:val="a3"/>
        <w:widowControl w:val="0"/>
        <w:spacing w:after="0" w:line="100" w:lineRule="atLeast"/>
        <w:jc w:val="center"/>
      </w:pPr>
      <w:r>
        <w:rPr>
          <w:rFonts w:cs="Calibri"/>
        </w:rPr>
        <w:t>ФОРМЫ,</w:t>
      </w:r>
    </w:p>
    <w:p w:rsidR="00920248" w:rsidRDefault="00FB1610">
      <w:pPr>
        <w:pStyle w:val="a3"/>
        <w:widowControl w:val="0"/>
        <w:spacing w:after="0" w:line="100" w:lineRule="atLeast"/>
        <w:jc w:val="center"/>
      </w:pPr>
      <w:proofErr w:type="gramStart"/>
      <w:r>
        <w:rPr>
          <w:rFonts w:cs="Calibri"/>
        </w:rPr>
        <w:t>ИСПОЛЬЗУЕМЫЕ</w:t>
      </w:r>
      <w:proofErr w:type="gramEnd"/>
      <w:r>
        <w:rPr>
          <w:rFonts w:cs="Calibri"/>
        </w:rPr>
        <w:t xml:space="preserve"> ДЛЯ РАСЧЕТА ЗНАЧЕНИЙ ПОКАЗАТЕЛЕЙ УРОВНЯ</w:t>
      </w:r>
    </w:p>
    <w:p w:rsidR="00920248" w:rsidRDefault="00FB1610">
      <w:pPr>
        <w:pStyle w:val="a3"/>
        <w:widowControl w:val="0"/>
        <w:spacing w:after="0" w:line="100" w:lineRule="atLeast"/>
        <w:jc w:val="center"/>
      </w:pPr>
      <w:r>
        <w:rPr>
          <w:rFonts w:cs="Calibri"/>
        </w:rPr>
        <w:t>КАЧЕСТВА ОКАЗЫВАЕМЫХ УСЛУГ</w:t>
      </w:r>
    </w:p>
    <w:p w:rsidR="00920248" w:rsidRDefault="00920248">
      <w:pPr>
        <w:pStyle w:val="a3"/>
        <w:widowControl w:val="0"/>
        <w:spacing w:after="0" w:line="100" w:lineRule="atLeast"/>
        <w:jc w:val="right"/>
      </w:pPr>
      <w:bookmarkStart w:id="15" w:name="Par1286"/>
      <w:bookmarkEnd w:id="15"/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FB1610">
      <w:pPr>
        <w:pStyle w:val="ConsPlusNonformat"/>
      </w:pPr>
      <w:bookmarkStart w:id="16" w:name="Par1288"/>
      <w:bookmarkEnd w:id="16"/>
      <w:r>
        <w:rPr>
          <w:rFonts w:eastAsia="Courier New"/>
        </w:rPr>
        <w:t xml:space="preserve">             </w:t>
      </w:r>
      <w:r>
        <w:t>Форма 3.1 - Отчетные данные для расчета значения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 </w:t>
      </w:r>
      <w:r>
        <w:t xml:space="preserve">показателя качества рассмотрения заявок на </w:t>
      </w:r>
      <w:proofErr w:type="gramStart"/>
      <w:r>
        <w:t>технологическое</w:t>
      </w:r>
      <w:proofErr w:type="gramEnd"/>
    </w:p>
    <w:p w:rsidR="00920248" w:rsidRDefault="00FB1610">
      <w:pPr>
        <w:pStyle w:val="ConsPlusNonformat"/>
      </w:pPr>
      <w:r>
        <w:rPr>
          <w:rFonts w:eastAsia="Courier New"/>
        </w:rPr>
        <w:t xml:space="preserve">                    </w:t>
      </w:r>
      <w:r>
        <w:t>присоединение к сети в период 202</w:t>
      </w:r>
      <w:r w:rsidR="005666B9">
        <w:t>2</w:t>
      </w:r>
      <w:r>
        <w:t xml:space="preserve"> г.</w:t>
      </w:r>
    </w:p>
    <w:p w:rsidR="00920248" w:rsidRDefault="00920248">
      <w:pPr>
        <w:pStyle w:val="ConsPlusNonformat"/>
      </w:pPr>
    </w:p>
    <w:p w:rsidR="00920248" w:rsidRDefault="00FB1610">
      <w:pPr>
        <w:pStyle w:val="ConsPlusNonformat"/>
      </w:pPr>
      <w:r>
        <w:rPr>
          <w:u w:val="single"/>
        </w:rPr>
        <w:t>______________АО «УКБП»________________________________________________________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</w:t>
      </w:r>
      <w:r>
        <w:t>Наименование электросетевой организации (подразделения/филиала)</w:t>
      </w:r>
    </w:p>
    <w:p w:rsidR="00920248" w:rsidRDefault="00920248">
      <w:pPr>
        <w:pStyle w:val="a3"/>
        <w:widowControl w:val="0"/>
        <w:spacing w:after="0" w:line="100" w:lineRule="atLeast"/>
        <w:jc w:val="both"/>
      </w:pPr>
    </w:p>
    <w:tbl>
      <w:tblPr>
        <w:tblW w:w="0" w:type="auto"/>
        <w:tblInd w:w="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5" w:type="dxa"/>
        </w:tblCellMar>
        <w:tblLook w:val="04A0" w:firstRow="1" w:lastRow="0" w:firstColumn="1" w:lastColumn="0" w:noHBand="0" w:noVBand="1"/>
      </w:tblPr>
      <w:tblGrid>
        <w:gridCol w:w="7828"/>
        <w:gridCol w:w="1848"/>
      </w:tblGrid>
      <w:tr w:rsidR="00920248">
        <w:tc>
          <w:tcPr>
            <w:tcW w:w="7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Показатель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Число, шт.</w:t>
            </w:r>
          </w:p>
        </w:tc>
      </w:tr>
      <w:tr w:rsidR="00920248">
        <w:tc>
          <w:tcPr>
            <w:tcW w:w="7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7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Число заявок на технологическое присоединение к сети, поданных в соответствии с требованиями нормативных правовых актов, по которым сетевой организацией в соответствующий расчетный период направлен проект договора об осуществлении технологического присоединения заявителей к сети, шт</w:t>
            </w:r>
            <w:proofErr w:type="gramStart"/>
            <w:r>
              <w:rPr>
                <w:rFonts w:cs="Calibri"/>
              </w:rPr>
              <w:t>. (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523875" cy="238125"/>
                  <wp:effectExtent l="0" t="0" r="0" b="0"/>
                  <wp:docPr id="4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)</w:t>
            </w:r>
            <w:proofErr w:type="gramEnd"/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                0</w:t>
            </w:r>
          </w:p>
        </w:tc>
      </w:tr>
      <w:tr w:rsidR="00920248">
        <w:tc>
          <w:tcPr>
            <w:tcW w:w="7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Число заявок на технологическое присоединение к сети, поданных в соответствии с требованиями нормативных правовых актов, по которым сетевой организацией в соответствующий расчетный период направлен проект договора об осуществлении технологического присоединения заявителей к сети с нарушением установленных сроков его направления, шт</w:t>
            </w:r>
            <w:proofErr w:type="gramStart"/>
            <w:r>
              <w:rPr>
                <w:rFonts w:cs="Calibri"/>
              </w:rPr>
              <w:t>. (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571500" cy="257175"/>
                  <wp:effectExtent l="0" t="0" r="0" b="0"/>
                  <wp:docPr id="5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)</w:t>
            </w:r>
            <w:proofErr w:type="gramEnd"/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                 0</w:t>
            </w:r>
          </w:p>
        </w:tc>
      </w:tr>
      <w:tr w:rsidR="00920248">
        <w:tc>
          <w:tcPr>
            <w:tcW w:w="7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Показатель качества рассмотрения заявок на технологическое присоединение к сети</w:t>
            </w:r>
            <w:proofErr w:type="gramStart"/>
            <w:r>
              <w:rPr>
                <w:rFonts w:cs="Calibri"/>
              </w:rPr>
              <w:t xml:space="preserve"> (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485775" cy="238125"/>
                  <wp:effectExtent l="0" t="0" r="0" b="0"/>
                  <wp:docPr id="6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)</w:t>
            </w:r>
            <w:proofErr w:type="gramEnd"/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                1  </w:t>
            </w:r>
          </w:p>
        </w:tc>
      </w:tr>
    </w:tbl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FB1610">
      <w:pPr>
        <w:pStyle w:val="a3"/>
        <w:widowControl w:val="0"/>
        <w:spacing w:after="0" w:line="100" w:lineRule="atLeast"/>
        <w:jc w:val="both"/>
      </w:pPr>
      <w:r>
        <w:rPr>
          <w:rFonts w:cs="Calibri"/>
          <w:u w:val="single"/>
        </w:rPr>
        <w:t>_________________________                 _______</w:t>
      </w:r>
    </w:p>
    <w:p w:rsidR="00920248" w:rsidRDefault="00FB1610">
      <w:pPr>
        <w:pStyle w:val="a3"/>
        <w:widowControl w:val="0"/>
        <w:spacing w:after="0" w:line="100" w:lineRule="atLeast"/>
        <w:ind w:firstLine="540"/>
        <w:jc w:val="both"/>
      </w:pPr>
      <w:r>
        <w:rPr>
          <w:rFonts w:cs="Calibri"/>
        </w:rPr>
        <w:t xml:space="preserve">        Должность                                           Ф.И.О.                                                  Подпись</w:t>
      </w: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920248">
      <w:pPr>
        <w:pStyle w:val="a3"/>
        <w:widowControl w:val="0"/>
        <w:spacing w:after="0" w:line="100" w:lineRule="atLeast"/>
        <w:jc w:val="both"/>
      </w:pP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920248">
      <w:pPr>
        <w:pStyle w:val="a3"/>
        <w:widowControl w:val="0"/>
        <w:spacing w:after="0" w:line="100" w:lineRule="atLeast"/>
        <w:jc w:val="right"/>
      </w:pPr>
      <w:bookmarkStart w:id="17" w:name="Par1308"/>
      <w:bookmarkEnd w:id="17"/>
    </w:p>
    <w:p w:rsidR="00920248" w:rsidRDefault="00920248">
      <w:pPr>
        <w:pStyle w:val="a3"/>
        <w:widowControl w:val="0"/>
        <w:spacing w:after="0" w:line="100" w:lineRule="atLeast"/>
        <w:jc w:val="right"/>
      </w:pPr>
    </w:p>
    <w:p w:rsidR="00920248" w:rsidRDefault="00920248">
      <w:pPr>
        <w:pStyle w:val="a3"/>
        <w:widowControl w:val="0"/>
        <w:spacing w:after="0" w:line="100" w:lineRule="atLeast"/>
        <w:jc w:val="right"/>
      </w:pPr>
    </w:p>
    <w:p w:rsidR="00920248" w:rsidRDefault="00920248">
      <w:pPr>
        <w:pStyle w:val="a3"/>
        <w:widowControl w:val="0"/>
        <w:spacing w:after="0" w:line="100" w:lineRule="atLeast"/>
        <w:jc w:val="right"/>
      </w:pPr>
    </w:p>
    <w:p w:rsidR="00920248" w:rsidRDefault="00920248">
      <w:pPr>
        <w:pStyle w:val="a3"/>
        <w:widowControl w:val="0"/>
        <w:spacing w:after="0" w:line="100" w:lineRule="atLeast"/>
        <w:jc w:val="right"/>
      </w:pPr>
    </w:p>
    <w:p w:rsidR="00920248" w:rsidRDefault="00920248">
      <w:pPr>
        <w:pStyle w:val="a3"/>
        <w:widowControl w:val="0"/>
        <w:spacing w:after="0" w:line="100" w:lineRule="atLeast"/>
        <w:jc w:val="right"/>
      </w:pPr>
    </w:p>
    <w:p w:rsidR="00920248" w:rsidRDefault="00920248">
      <w:pPr>
        <w:pStyle w:val="a3"/>
        <w:widowControl w:val="0"/>
        <w:spacing w:after="0" w:line="100" w:lineRule="atLeast"/>
        <w:jc w:val="right"/>
      </w:pPr>
    </w:p>
    <w:p w:rsidR="00920248" w:rsidRDefault="00920248">
      <w:pPr>
        <w:pStyle w:val="a3"/>
        <w:widowControl w:val="0"/>
        <w:spacing w:after="0" w:line="100" w:lineRule="atLeast"/>
        <w:jc w:val="right"/>
      </w:pP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FB1610">
      <w:pPr>
        <w:pStyle w:val="ConsPlusNonformat"/>
      </w:pPr>
      <w:bookmarkStart w:id="18" w:name="Par1310"/>
      <w:bookmarkEnd w:id="18"/>
      <w:r>
        <w:rPr>
          <w:rFonts w:eastAsia="Courier New"/>
        </w:rPr>
        <w:t xml:space="preserve">             </w:t>
      </w:r>
      <w:r>
        <w:t>Форма 3.2 - Отчетные данные для расчета значения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  </w:t>
      </w:r>
      <w:r>
        <w:t>показателя качества исполнения договоров об осуществлении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          </w:t>
      </w:r>
      <w:r>
        <w:t>технологического присоединения заявителей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                    </w:t>
      </w:r>
      <w:r>
        <w:t>к сети, в период 202</w:t>
      </w:r>
      <w:r w:rsidR="005666B9">
        <w:t>2</w:t>
      </w:r>
      <w:r>
        <w:t xml:space="preserve"> г.</w:t>
      </w:r>
    </w:p>
    <w:p w:rsidR="00920248" w:rsidRDefault="00920248">
      <w:pPr>
        <w:pStyle w:val="ConsPlusNonformat"/>
      </w:pPr>
    </w:p>
    <w:p w:rsidR="00920248" w:rsidRDefault="00FB1610">
      <w:pPr>
        <w:pStyle w:val="ConsPlusNonformat"/>
      </w:pPr>
      <w:r>
        <w:rPr>
          <w:u w:val="single"/>
        </w:rPr>
        <w:t>______                       АО «УКБП»_________________________________________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</w:t>
      </w:r>
      <w:r>
        <w:t>Наименование электросетевой организации (подразделения/филиала)</w:t>
      </w:r>
    </w:p>
    <w:p w:rsidR="00920248" w:rsidRDefault="00920248">
      <w:pPr>
        <w:pStyle w:val="a3"/>
        <w:widowControl w:val="0"/>
        <w:spacing w:after="0" w:line="100" w:lineRule="atLeast"/>
        <w:jc w:val="both"/>
      </w:pPr>
    </w:p>
    <w:tbl>
      <w:tblPr>
        <w:tblW w:w="0" w:type="auto"/>
        <w:tblInd w:w="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5" w:type="dxa"/>
        </w:tblCellMar>
        <w:tblLook w:val="04A0" w:firstRow="1" w:lastRow="0" w:firstColumn="1" w:lastColumn="0" w:noHBand="0" w:noVBand="1"/>
      </w:tblPr>
      <w:tblGrid>
        <w:gridCol w:w="7827"/>
        <w:gridCol w:w="1831"/>
      </w:tblGrid>
      <w:tr w:rsidR="00920248">
        <w:tc>
          <w:tcPr>
            <w:tcW w:w="7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Показатель</w:t>
            </w: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Число, шт.</w:t>
            </w:r>
          </w:p>
        </w:tc>
      </w:tr>
      <w:tr w:rsidR="00920248">
        <w:tc>
          <w:tcPr>
            <w:tcW w:w="7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7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Число договоров об осуществлении технологического присоединения заявителей к сети, исполненных в соответствующем расчетном периоде, по которым имеется подписанный сторонами акт о технологическом присоединении, шт</w:t>
            </w:r>
            <w:proofErr w:type="gramStart"/>
            <w:r>
              <w:rPr>
                <w:rFonts w:cs="Calibri"/>
              </w:rPr>
              <w:t>. (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390525" cy="238125"/>
                  <wp:effectExtent l="0" t="0" r="0" b="0"/>
                  <wp:docPr id="7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)</w:t>
            </w:r>
            <w:proofErr w:type="gramEnd"/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                0</w:t>
            </w:r>
          </w:p>
        </w:tc>
      </w:tr>
      <w:tr w:rsidR="00920248">
        <w:tc>
          <w:tcPr>
            <w:tcW w:w="7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Число договоров об осуществлении технологического присоединения заявителей к сети, исполненных в соответствующем расчетном периоде, по которым имеется подписанный сторонами акт о технологическом присоединении, по которым произошло нарушение установленных сроков технологического присоединения, шт</w:t>
            </w:r>
            <w:proofErr w:type="gramStart"/>
            <w:r>
              <w:rPr>
                <w:rFonts w:cs="Calibri"/>
              </w:rPr>
              <w:t>. (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495300" cy="257175"/>
                  <wp:effectExtent l="0" t="0" r="0" b="0"/>
                  <wp:docPr id="8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)</w:t>
            </w:r>
            <w:proofErr w:type="gramEnd"/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                0</w:t>
            </w:r>
          </w:p>
        </w:tc>
      </w:tr>
      <w:tr w:rsidR="00920248">
        <w:tc>
          <w:tcPr>
            <w:tcW w:w="7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Показатель качества исполнения договоров об осуществлении технологического присоединения заявителей к сети</w:t>
            </w:r>
            <w:proofErr w:type="gramStart"/>
            <w:r>
              <w:rPr>
                <w:rFonts w:cs="Calibri"/>
              </w:rPr>
              <w:t xml:space="preserve"> (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390525" cy="238125"/>
                  <wp:effectExtent l="0" t="0" r="0" b="0"/>
                  <wp:docPr id="9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)</w:t>
            </w:r>
            <w:proofErr w:type="gramEnd"/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                1</w:t>
            </w:r>
          </w:p>
        </w:tc>
      </w:tr>
    </w:tbl>
    <w:p w:rsidR="00920248" w:rsidRDefault="00920248">
      <w:pPr>
        <w:pStyle w:val="a3"/>
        <w:widowControl w:val="0"/>
        <w:spacing w:after="0" w:line="100" w:lineRule="atLeast"/>
      </w:pPr>
      <w:bookmarkStart w:id="19" w:name="Par1331"/>
      <w:bookmarkEnd w:id="19"/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FB1610">
      <w:pPr>
        <w:pStyle w:val="ConsPlusNonformat"/>
      </w:pPr>
      <w:bookmarkStart w:id="20" w:name="Par1333"/>
      <w:bookmarkEnd w:id="20"/>
      <w:r>
        <w:rPr>
          <w:rFonts w:eastAsia="Courier New"/>
        </w:rPr>
        <w:t xml:space="preserve">             </w:t>
      </w:r>
      <w:r>
        <w:t>Форма 3.3 - Отчетные данные для расчета значения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   </w:t>
      </w:r>
      <w:r>
        <w:t>показателя соблюдения антимонопольного законодательства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        </w:t>
      </w:r>
      <w:r>
        <w:t>при технологическом присоединении заявителей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         </w:t>
      </w:r>
      <w:r>
        <w:t>к электрическим сетям сетевой организации,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                        </w:t>
      </w:r>
      <w:r>
        <w:t>в период 202</w:t>
      </w:r>
      <w:r w:rsidR="005666B9">
        <w:t>2</w:t>
      </w:r>
      <w:r>
        <w:t xml:space="preserve"> г.</w:t>
      </w:r>
    </w:p>
    <w:p w:rsidR="00920248" w:rsidRDefault="00920248">
      <w:pPr>
        <w:pStyle w:val="ConsPlusNonformat"/>
      </w:pPr>
    </w:p>
    <w:p w:rsidR="00920248" w:rsidRDefault="00FB1610">
      <w:pPr>
        <w:pStyle w:val="ConsPlusNonformat"/>
      </w:pPr>
      <w:r>
        <w:rPr>
          <w:u w:val="single"/>
        </w:rPr>
        <w:t>___________________________АО «УКБП»_______</w:t>
      </w:r>
      <w:r>
        <w:t>____________________________________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</w:t>
      </w:r>
      <w:r>
        <w:t>Наименование электросетевой организации (подразделения/филиала)</w:t>
      </w:r>
    </w:p>
    <w:p w:rsidR="00920248" w:rsidRDefault="00920248">
      <w:pPr>
        <w:pStyle w:val="a3"/>
        <w:widowControl w:val="0"/>
        <w:spacing w:after="0" w:line="100" w:lineRule="atLeast"/>
        <w:jc w:val="both"/>
      </w:pPr>
    </w:p>
    <w:tbl>
      <w:tblPr>
        <w:tblW w:w="0" w:type="auto"/>
        <w:tblInd w:w="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5" w:type="dxa"/>
        </w:tblCellMar>
        <w:tblLook w:val="04A0" w:firstRow="1" w:lastRow="0" w:firstColumn="1" w:lastColumn="0" w:noHBand="0" w:noVBand="1"/>
      </w:tblPr>
      <w:tblGrid>
        <w:gridCol w:w="7827"/>
        <w:gridCol w:w="1831"/>
      </w:tblGrid>
      <w:tr w:rsidR="00920248">
        <w:tc>
          <w:tcPr>
            <w:tcW w:w="7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Показатель</w:t>
            </w: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Значение</w:t>
            </w:r>
          </w:p>
        </w:tc>
      </w:tr>
      <w:tr w:rsidR="00920248">
        <w:tc>
          <w:tcPr>
            <w:tcW w:w="7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920248">
        <w:tc>
          <w:tcPr>
            <w:tcW w:w="7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 xml:space="preserve">Число вступивших в законную силу решений антимонопольного органа и (или) суда об установлении нарушений сетевой организацией требований </w:t>
            </w:r>
            <w:r>
              <w:rPr>
                <w:rFonts w:cs="Calibri"/>
              </w:rPr>
              <w:lastRenderedPageBreak/>
              <w:t>антимонопольного законодательства Российской Федерации в части оказания услуг по технологическому присоединению в соответствующем расчетном периоде, шт</w:t>
            </w:r>
            <w:proofErr w:type="gramStart"/>
            <w:r>
              <w:rPr>
                <w:rFonts w:cs="Calibri"/>
              </w:rPr>
              <w:t>. (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371475" cy="238125"/>
                  <wp:effectExtent l="0" t="0" r="0" b="0"/>
                  <wp:docPr id="10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)</w:t>
            </w:r>
            <w:proofErr w:type="gramEnd"/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lastRenderedPageBreak/>
              <w:t>Число, шт.</w:t>
            </w:r>
          </w:p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7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lastRenderedPageBreak/>
              <w:t>Общее число заявок на технологическое присоединение к сети, поданных заявителями в соответствующий расчетный период, десятки шт</w:t>
            </w:r>
            <w:proofErr w:type="gramStart"/>
            <w:r>
              <w:rPr>
                <w:rFonts w:cs="Calibri"/>
              </w:rPr>
              <w:t>. (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438150" cy="238125"/>
                  <wp:effectExtent l="0" t="0" r="0" b="0"/>
                  <wp:docPr id="1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)</w:t>
            </w:r>
            <w:proofErr w:type="gramEnd"/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Количество, десятки шт. (без округления)</w:t>
            </w:r>
          </w:p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7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Показатель соблюдения антимонопольного законодательства при технологическом присоединении заявителей к электрическим сетям сетевой организации</w:t>
            </w:r>
            <w:proofErr w:type="gramStart"/>
            <w:r>
              <w:rPr>
                <w:rFonts w:cs="Calibri"/>
              </w:rPr>
              <w:t xml:space="preserve"> (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457200" cy="238125"/>
                  <wp:effectExtent l="0" t="0" r="0" b="0"/>
                  <wp:docPr id="1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)</w:t>
            </w:r>
            <w:proofErr w:type="gramEnd"/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                1</w:t>
            </w:r>
          </w:p>
        </w:tc>
      </w:tr>
    </w:tbl>
    <w:p w:rsidR="00920248" w:rsidRDefault="00920248">
      <w:pPr>
        <w:pStyle w:val="a3"/>
        <w:widowControl w:val="0"/>
        <w:spacing w:after="0" w:line="100" w:lineRule="atLeast"/>
      </w:pPr>
    </w:p>
    <w:p w:rsidR="00920248" w:rsidRDefault="00FB1610">
      <w:pPr>
        <w:pStyle w:val="a3"/>
        <w:widowControl w:val="0"/>
        <w:spacing w:after="0" w:line="100" w:lineRule="atLeast"/>
      </w:pPr>
      <w:r>
        <w:rPr>
          <w:rFonts w:cs="Calibri"/>
          <w:u w:val="single"/>
        </w:rPr>
        <w:t>___________________________                              _____</w:t>
      </w:r>
    </w:p>
    <w:p w:rsidR="00920248" w:rsidRDefault="00FB1610">
      <w:pPr>
        <w:pStyle w:val="a3"/>
        <w:widowControl w:val="0"/>
        <w:spacing w:after="0" w:line="100" w:lineRule="atLeast"/>
      </w:pPr>
      <w:r>
        <w:rPr>
          <w:rFonts w:cs="Calibri"/>
        </w:rPr>
        <w:t xml:space="preserve">        Должность                                                        Ф.И.О.                                                    Подпись</w:t>
      </w:r>
    </w:p>
    <w:p w:rsidR="00920248" w:rsidRDefault="00920248">
      <w:pPr>
        <w:pStyle w:val="a3"/>
        <w:widowControl w:val="0"/>
        <w:spacing w:after="0" w:line="100" w:lineRule="atLeast"/>
      </w:pPr>
    </w:p>
    <w:p w:rsidR="00920248" w:rsidRDefault="00920248">
      <w:pPr>
        <w:pStyle w:val="a3"/>
        <w:widowControl w:val="0"/>
        <w:spacing w:after="0" w:line="100" w:lineRule="atLeast"/>
      </w:pPr>
    </w:p>
    <w:p w:rsidR="00920248" w:rsidRDefault="00FB1610">
      <w:pPr>
        <w:pStyle w:val="a3"/>
        <w:widowControl w:val="0"/>
        <w:spacing w:after="0" w:line="100" w:lineRule="atLeast"/>
        <w:jc w:val="right"/>
      </w:pPr>
      <w:r>
        <w:rPr>
          <w:rFonts w:cs="Calibri"/>
        </w:rPr>
        <w:t>Приложение N 4</w:t>
      </w:r>
    </w:p>
    <w:p w:rsidR="00920248" w:rsidRDefault="00FB1610">
      <w:pPr>
        <w:pStyle w:val="a3"/>
        <w:widowControl w:val="0"/>
        <w:spacing w:after="0" w:line="100" w:lineRule="atLeast"/>
        <w:jc w:val="right"/>
      </w:pPr>
      <w:r>
        <w:rPr>
          <w:rFonts w:cs="Calibri"/>
        </w:rPr>
        <w:t>к методическим указаниям по расчету уровня надежности</w:t>
      </w:r>
    </w:p>
    <w:p w:rsidR="00920248" w:rsidRDefault="00FB1610">
      <w:pPr>
        <w:pStyle w:val="a3"/>
        <w:widowControl w:val="0"/>
        <w:spacing w:after="0" w:line="100" w:lineRule="atLeast"/>
        <w:jc w:val="right"/>
      </w:pPr>
      <w:r>
        <w:rPr>
          <w:rFonts w:cs="Calibri"/>
        </w:rPr>
        <w:t>и качества поставляемых товаров и оказываемых услуг для организации</w:t>
      </w:r>
    </w:p>
    <w:p w:rsidR="00920248" w:rsidRDefault="00FB1610">
      <w:pPr>
        <w:pStyle w:val="a3"/>
        <w:widowControl w:val="0"/>
        <w:spacing w:after="0" w:line="100" w:lineRule="atLeast"/>
        <w:jc w:val="right"/>
      </w:pPr>
      <w:r>
        <w:rPr>
          <w:rFonts w:cs="Calibri"/>
        </w:rPr>
        <w:t xml:space="preserve">по управлению </w:t>
      </w:r>
      <w:proofErr w:type="gramStart"/>
      <w:r>
        <w:rPr>
          <w:rFonts w:cs="Calibri"/>
        </w:rPr>
        <w:t>единой</w:t>
      </w:r>
      <w:proofErr w:type="gramEnd"/>
      <w:r>
        <w:rPr>
          <w:rFonts w:cs="Calibri"/>
        </w:rPr>
        <w:t xml:space="preserve"> национальной (общероссийской) электрической</w:t>
      </w:r>
    </w:p>
    <w:p w:rsidR="00920248" w:rsidRDefault="00FB1610">
      <w:pPr>
        <w:pStyle w:val="a3"/>
        <w:widowControl w:val="0"/>
        <w:spacing w:after="0" w:line="100" w:lineRule="atLeast"/>
        <w:jc w:val="right"/>
      </w:pPr>
      <w:r>
        <w:rPr>
          <w:rFonts w:cs="Calibri"/>
        </w:rPr>
        <w:t>сетью и территориальных сетевых организаций</w:t>
      </w:r>
    </w:p>
    <w:p w:rsidR="00920248" w:rsidRDefault="00920248">
      <w:pPr>
        <w:pStyle w:val="a3"/>
        <w:widowControl w:val="0"/>
        <w:spacing w:after="0" w:line="100" w:lineRule="atLeast"/>
        <w:jc w:val="center"/>
      </w:pPr>
    </w:p>
    <w:p w:rsidR="00920248" w:rsidRDefault="00FB1610">
      <w:pPr>
        <w:pStyle w:val="a3"/>
        <w:widowControl w:val="0"/>
        <w:spacing w:after="0" w:line="100" w:lineRule="atLeast"/>
        <w:jc w:val="center"/>
      </w:pPr>
      <w:r>
        <w:rPr>
          <w:rFonts w:cs="Calibri"/>
        </w:rPr>
        <w:t>ФОРМА,</w:t>
      </w:r>
    </w:p>
    <w:p w:rsidR="00920248" w:rsidRDefault="00FB1610">
      <w:pPr>
        <w:pStyle w:val="a3"/>
        <w:widowControl w:val="0"/>
        <w:spacing w:after="0" w:line="100" w:lineRule="atLeast"/>
        <w:jc w:val="center"/>
      </w:pPr>
      <w:proofErr w:type="gramStart"/>
      <w:r>
        <w:rPr>
          <w:rFonts w:cs="Calibri"/>
        </w:rPr>
        <w:t>ИСПОЛЬЗУЕМАЯ</w:t>
      </w:r>
      <w:proofErr w:type="gramEnd"/>
      <w:r>
        <w:rPr>
          <w:rFonts w:cs="Calibri"/>
        </w:rPr>
        <w:t xml:space="preserve"> ДЛЯ РАСЧЕТА ОБОБЩЕННОГО ПОКАЗАТЕЛЯ УРОВНЯ</w:t>
      </w:r>
    </w:p>
    <w:p w:rsidR="00920248" w:rsidRDefault="00FB1610">
      <w:pPr>
        <w:pStyle w:val="a3"/>
        <w:widowControl w:val="0"/>
        <w:spacing w:after="0" w:line="100" w:lineRule="atLeast"/>
        <w:jc w:val="center"/>
      </w:pPr>
      <w:r>
        <w:rPr>
          <w:rFonts w:cs="Calibri"/>
        </w:rPr>
        <w:t>НАДЕЖНОСТИ И КАЧЕСТВА ОКАЗЫВАЕМЫХ УСЛУГ</w:t>
      </w:r>
    </w:p>
    <w:p w:rsidR="00920248" w:rsidRDefault="00920248">
      <w:pPr>
        <w:pStyle w:val="a3"/>
        <w:widowControl w:val="0"/>
        <w:spacing w:after="0" w:line="100" w:lineRule="atLeast"/>
      </w:pPr>
      <w:bookmarkStart w:id="21" w:name="Par1371"/>
      <w:bookmarkEnd w:id="21"/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FB1610">
      <w:pPr>
        <w:pStyle w:val="a3"/>
        <w:widowControl w:val="0"/>
        <w:spacing w:after="0" w:line="100" w:lineRule="atLeast"/>
      </w:pPr>
      <w:r>
        <w:rPr>
          <w:rFonts w:cs="Calibri"/>
        </w:rPr>
        <w:t xml:space="preserve">                                                    Форма 4.1 - Показатели уровня надежности и уровня качества</w:t>
      </w:r>
    </w:p>
    <w:p w:rsidR="00920248" w:rsidRDefault="00FB1610">
      <w:pPr>
        <w:pStyle w:val="a3"/>
        <w:widowControl w:val="0"/>
        <w:spacing w:after="0" w:line="100" w:lineRule="atLeast"/>
      </w:pPr>
      <w:r>
        <w:rPr>
          <w:rFonts w:cs="Calibri"/>
        </w:rPr>
        <w:t xml:space="preserve">                                                                       оказываемых услуг электросетевой организации</w:t>
      </w:r>
    </w:p>
    <w:p w:rsidR="00920248" w:rsidRDefault="00920248">
      <w:pPr>
        <w:pStyle w:val="a3"/>
        <w:widowControl w:val="0"/>
        <w:spacing w:after="0" w:line="100" w:lineRule="atLeast"/>
      </w:pPr>
    </w:p>
    <w:p w:rsidR="00920248" w:rsidRDefault="00FB1610">
      <w:pPr>
        <w:pStyle w:val="a3"/>
        <w:widowControl w:val="0"/>
        <w:spacing w:after="0" w:line="100" w:lineRule="atLeast"/>
      </w:pPr>
      <w:r>
        <w:rPr>
          <w:rFonts w:cs="Calibri"/>
        </w:rPr>
        <w:t xml:space="preserve">                                                                                                </w:t>
      </w:r>
      <w:r>
        <w:rPr>
          <w:rFonts w:cs="Calibri"/>
          <w:u w:val="single"/>
        </w:rPr>
        <w:t xml:space="preserve">АО «УКБП»                                                                                                  </w:t>
      </w: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tbl>
      <w:tblPr>
        <w:tblW w:w="0" w:type="auto"/>
        <w:tblInd w:w="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5" w:type="dxa"/>
        </w:tblCellMar>
        <w:tblLook w:val="04A0" w:firstRow="1" w:lastRow="0" w:firstColumn="1" w:lastColumn="0" w:noHBand="0" w:noVBand="1"/>
      </w:tblPr>
      <w:tblGrid>
        <w:gridCol w:w="4903"/>
        <w:gridCol w:w="3261"/>
        <w:gridCol w:w="1515"/>
      </w:tblGrid>
      <w:tr w:rsidR="00920248">
        <w:tc>
          <w:tcPr>
            <w:tcW w:w="4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Показатель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N формулы методических указаний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Значение</w:t>
            </w:r>
          </w:p>
        </w:tc>
      </w:tr>
      <w:tr w:rsidR="00920248">
        <w:tc>
          <w:tcPr>
            <w:tcW w:w="4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Показатель средней продолжительности прекращений передачи электрической энергии</w:t>
            </w:r>
            <w:proofErr w:type="gramStart"/>
            <w:r>
              <w:rPr>
                <w:rFonts w:cs="Calibri"/>
              </w:rPr>
              <w:t xml:space="preserve"> (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219075" cy="228600"/>
                  <wp:effectExtent l="0" t="0" r="0" b="0"/>
                  <wp:docPr id="13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)</w:t>
            </w:r>
            <w:proofErr w:type="gramEnd"/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5666B9">
            <w:pPr>
              <w:pStyle w:val="a3"/>
              <w:widowControl w:val="0"/>
              <w:spacing w:after="0" w:line="100" w:lineRule="atLeast"/>
              <w:jc w:val="center"/>
            </w:pPr>
            <w:hyperlink w:anchor="Par57">
              <w:r w:rsidR="00FB1610">
                <w:rPr>
                  <w:rStyle w:val="-"/>
                </w:rPr>
                <w:t>1</w:t>
              </w:r>
            </w:hyperlink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DC4DC6" w:rsidP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  <w:b/>
              </w:rPr>
              <w:t>2,093</w:t>
            </w:r>
          </w:p>
        </w:tc>
      </w:tr>
      <w:tr w:rsidR="00920248">
        <w:tc>
          <w:tcPr>
            <w:tcW w:w="4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Показатель уровня качества осуществляемого технологического присоединения, 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304800" cy="238125"/>
                  <wp:effectExtent l="0" t="0" r="0" b="0"/>
                  <wp:docPr id="14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5666B9">
            <w:pPr>
              <w:pStyle w:val="a3"/>
              <w:widowControl w:val="0"/>
              <w:spacing w:after="0" w:line="100" w:lineRule="atLeast"/>
              <w:jc w:val="center"/>
            </w:pPr>
            <w:hyperlink w:anchor="Par71">
              <w:r w:rsidR="00FB1610">
                <w:rPr>
                  <w:rStyle w:val="-"/>
                </w:rPr>
                <w:t>2.1</w:t>
              </w:r>
            </w:hyperlink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</w:tr>
      <w:tr w:rsidR="00920248">
        <w:tc>
          <w:tcPr>
            <w:tcW w:w="4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Показатель </w:t>
            </w:r>
            <w:proofErr w:type="gramStart"/>
            <w:r>
              <w:rPr>
                <w:rFonts w:cs="Calibri"/>
              </w:rPr>
              <w:t>уровня качества обслуживания потребителей услуг</w:t>
            </w:r>
            <w:proofErr w:type="gramEnd"/>
            <w:r>
              <w:rPr>
                <w:rFonts w:cs="Calibri"/>
              </w:rPr>
              <w:t xml:space="preserve"> территориальными сетевыми организациями, 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304800" cy="228600"/>
                  <wp:effectExtent l="0" t="0" r="0" b="0"/>
                  <wp:docPr id="15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5666B9">
            <w:pPr>
              <w:pStyle w:val="a3"/>
              <w:widowControl w:val="0"/>
              <w:spacing w:after="0" w:line="100" w:lineRule="atLeast"/>
              <w:jc w:val="center"/>
            </w:pPr>
            <w:hyperlink w:anchor="Par99">
              <w:r w:rsidR="00FB1610">
                <w:rPr>
                  <w:rStyle w:val="-"/>
                </w:rPr>
                <w:t>3.2</w:t>
              </w:r>
            </w:hyperlink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0,8975</w:t>
            </w:r>
          </w:p>
        </w:tc>
      </w:tr>
      <w:tr w:rsidR="00920248">
        <w:tc>
          <w:tcPr>
            <w:tcW w:w="4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Плановое значение показателя 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219075" cy="228600"/>
                  <wp:effectExtent l="0" t="0" r="0" b="0"/>
                  <wp:docPr id="16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, 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323850" cy="238125"/>
                  <wp:effectExtent l="0" t="0" r="0" b="0"/>
                  <wp:docPr id="17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5666B9">
            <w:pPr>
              <w:pStyle w:val="a3"/>
              <w:widowControl w:val="0"/>
              <w:spacing w:after="0" w:line="100" w:lineRule="atLeast"/>
              <w:jc w:val="center"/>
            </w:pPr>
            <w:hyperlink w:anchor="Par147">
              <w:r w:rsidR="00FB1610">
                <w:rPr>
                  <w:rStyle w:val="-"/>
                </w:rPr>
                <w:t>4</w:t>
              </w:r>
            </w:hyperlink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DC4DC6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2,093</w:t>
            </w:r>
            <w:bookmarkStart w:id="22" w:name="_GoBack"/>
            <w:bookmarkEnd w:id="22"/>
          </w:p>
        </w:tc>
      </w:tr>
      <w:tr w:rsidR="00920248">
        <w:tc>
          <w:tcPr>
            <w:tcW w:w="4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Плановое значение показателя 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533400" cy="257175"/>
                  <wp:effectExtent l="0" t="0" r="0" b="0"/>
                  <wp:docPr id="18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, 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285750" cy="209550"/>
                  <wp:effectExtent l="0" t="0" r="0" b="0"/>
                  <wp:docPr id="19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5666B9">
            <w:pPr>
              <w:pStyle w:val="a3"/>
              <w:widowControl w:val="0"/>
              <w:spacing w:after="0" w:line="100" w:lineRule="atLeast"/>
              <w:jc w:val="center"/>
            </w:pPr>
            <w:hyperlink w:anchor="Par147">
              <w:r w:rsidR="00FB1610">
                <w:rPr>
                  <w:rStyle w:val="-"/>
                </w:rPr>
                <w:t>4</w:t>
              </w:r>
            </w:hyperlink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1</w:t>
            </w:r>
          </w:p>
        </w:tc>
      </w:tr>
      <w:tr w:rsidR="00920248">
        <w:tc>
          <w:tcPr>
            <w:tcW w:w="4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 xml:space="preserve">Плановое значение показателя 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438150" cy="228600"/>
                  <wp:effectExtent l="0" t="0" r="0" b="0"/>
                  <wp:docPr id="20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, 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285750" cy="209550"/>
                  <wp:effectExtent l="0" t="0" r="0" b="0"/>
                  <wp:docPr id="2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5666B9">
            <w:pPr>
              <w:pStyle w:val="a3"/>
              <w:widowControl w:val="0"/>
              <w:spacing w:after="0" w:line="100" w:lineRule="atLeast"/>
              <w:jc w:val="center"/>
            </w:pPr>
            <w:hyperlink w:anchor="Par147">
              <w:r w:rsidR="00FB1610">
                <w:rPr>
                  <w:rStyle w:val="-"/>
                </w:rPr>
                <w:t>4</w:t>
              </w:r>
            </w:hyperlink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0,8975</w:t>
            </w:r>
          </w:p>
        </w:tc>
      </w:tr>
      <w:tr w:rsidR="00920248">
        <w:tc>
          <w:tcPr>
            <w:tcW w:w="4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 xml:space="preserve">Оценка </w:t>
            </w:r>
            <w:proofErr w:type="gramStart"/>
            <w:r>
              <w:rPr>
                <w:rFonts w:cs="Calibri"/>
              </w:rPr>
              <w:t>достижения показателя уровня надежности оказываемых услуг</w:t>
            </w:r>
            <w:proofErr w:type="gramEnd"/>
            <w:r>
              <w:rPr>
                <w:rFonts w:cs="Calibri"/>
              </w:rPr>
              <w:t>, 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304800" cy="228600"/>
                  <wp:effectExtent l="0" t="0" r="0" b="0"/>
                  <wp:docPr id="2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5666B9">
            <w:pPr>
              <w:pStyle w:val="a3"/>
              <w:widowControl w:val="0"/>
              <w:spacing w:after="0" w:line="100" w:lineRule="atLeast"/>
              <w:jc w:val="center"/>
            </w:pPr>
            <w:hyperlink w:anchor="Par185">
              <w:proofErr w:type="spellStart"/>
              <w:r w:rsidR="00FB1610">
                <w:rPr>
                  <w:rStyle w:val="-"/>
                </w:rPr>
                <w:t>пп</w:t>
              </w:r>
              <w:proofErr w:type="spellEnd"/>
              <w:r w:rsidR="00FB1610">
                <w:rPr>
                  <w:rStyle w:val="-"/>
                </w:rPr>
                <w:t>. 5.1</w:t>
              </w:r>
            </w:hyperlink>
            <w:r w:rsidR="00FB1610">
              <w:rPr>
                <w:rFonts w:cs="Calibri"/>
              </w:rPr>
              <w:t xml:space="preserve"> методических указаний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4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 xml:space="preserve">Оценка достижения показателя уровня качества </w:t>
            </w:r>
            <w:r>
              <w:rPr>
                <w:rFonts w:cs="Calibri"/>
              </w:rPr>
              <w:lastRenderedPageBreak/>
              <w:t xml:space="preserve">оказываемых услуг, 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304800" cy="228600"/>
                  <wp:effectExtent l="0" t="0" r="0" b="0"/>
                  <wp:docPr id="23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 xml:space="preserve"> (организации по управлению единой национальной (общероссийской) электрической сетью)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5666B9">
            <w:pPr>
              <w:pStyle w:val="a3"/>
              <w:widowControl w:val="0"/>
              <w:spacing w:after="0" w:line="100" w:lineRule="atLeast"/>
              <w:jc w:val="center"/>
            </w:pPr>
            <w:hyperlink w:anchor="Par185">
              <w:proofErr w:type="spellStart"/>
              <w:r w:rsidR="00FB1610">
                <w:rPr>
                  <w:rStyle w:val="-"/>
                </w:rPr>
                <w:t>пп</w:t>
              </w:r>
              <w:proofErr w:type="spellEnd"/>
              <w:r w:rsidR="00FB1610">
                <w:rPr>
                  <w:rStyle w:val="-"/>
                </w:rPr>
                <w:t>. 5.1</w:t>
              </w:r>
            </w:hyperlink>
            <w:r w:rsidR="00FB1610">
              <w:rPr>
                <w:rFonts w:cs="Calibri"/>
              </w:rPr>
              <w:t xml:space="preserve"> методических указаний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4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lastRenderedPageBreak/>
              <w:t xml:space="preserve">Оценка достижения показателя уровня качества оказываемых услуг, 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323850" cy="228600"/>
                  <wp:effectExtent l="0" t="0" r="0" b="0"/>
                  <wp:docPr id="24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 xml:space="preserve"> (для территориальной сетевой организации)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5666B9">
            <w:pPr>
              <w:pStyle w:val="a3"/>
              <w:widowControl w:val="0"/>
              <w:spacing w:after="0" w:line="100" w:lineRule="atLeast"/>
              <w:jc w:val="center"/>
            </w:pPr>
            <w:hyperlink w:anchor="Par185">
              <w:proofErr w:type="spellStart"/>
              <w:r w:rsidR="00FB1610">
                <w:rPr>
                  <w:rStyle w:val="-"/>
                </w:rPr>
                <w:t>пп</w:t>
              </w:r>
              <w:proofErr w:type="spellEnd"/>
              <w:r w:rsidR="00FB1610">
                <w:rPr>
                  <w:rStyle w:val="-"/>
                </w:rPr>
                <w:t>. 5.1</w:t>
              </w:r>
            </w:hyperlink>
            <w:r w:rsidR="00FB1610">
              <w:rPr>
                <w:rFonts w:cs="Calibri"/>
              </w:rPr>
              <w:t xml:space="preserve"> методических указаний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4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 xml:space="preserve">Оценка достижения показателя уровня качества оказываемых услуг, 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323850" cy="228600"/>
                  <wp:effectExtent l="0" t="0" r="0" b="0"/>
                  <wp:docPr id="25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 xml:space="preserve"> (для территориальной сетевой организации)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5666B9">
            <w:pPr>
              <w:pStyle w:val="a3"/>
              <w:widowControl w:val="0"/>
              <w:spacing w:after="0" w:line="100" w:lineRule="atLeast"/>
              <w:jc w:val="center"/>
            </w:pPr>
            <w:hyperlink w:anchor="Par185">
              <w:proofErr w:type="spellStart"/>
              <w:r w:rsidR="00FB1610">
                <w:rPr>
                  <w:rStyle w:val="-"/>
                </w:rPr>
                <w:t>пп</w:t>
              </w:r>
              <w:proofErr w:type="spellEnd"/>
              <w:r w:rsidR="00FB1610">
                <w:rPr>
                  <w:rStyle w:val="-"/>
                </w:rPr>
                <w:t>. 5.1</w:t>
              </w:r>
            </w:hyperlink>
            <w:r w:rsidR="00FB1610">
              <w:rPr>
                <w:rFonts w:cs="Calibri"/>
              </w:rPr>
              <w:t xml:space="preserve"> методических указаний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</w:tr>
    </w:tbl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FB1610">
      <w:pPr>
        <w:pStyle w:val="a3"/>
        <w:widowControl w:val="0"/>
        <w:spacing w:after="0" w:line="100" w:lineRule="atLeast"/>
        <w:ind w:firstLine="540"/>
        <w:jc w:val="both"/>
      </w:pPr>
      <w:r>
        <w:rPr>
          <w:rFonts w:cs="Calibri"/>
          <w:u w:val="single"/>
        </w:rPr>
        <w:t>_________________           _______________</w:t>
      </w:r>
    </w:p>
    <w:p w:rsidR="00920248" w:rsidRDefault="00FB1610">
      <w:pPr>
        <w:pStyle w:val="a3"/>
        <w:widowControl w:val="0"/>
        <w:spacing w:after="0" w:line="100" w:lineRule="atLeast"/>
        <w:ind w:firstLine="540"/>
        <w:jc w:val="both"/>
      </w:pPr>
      <w:r>
        <w:rPr>
          <w:rFonts w:cs="Calibri"/>
        </w:rPr>
        <w:t xml:space="preserve">        Должность                                               Ф.И.О.                                                      Подпись</w:t>
      </w: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  <w:bookmarkStart w:id="23" w:name="Par1412"/>
      <w:bookmarkEnd w:id="23"/>
    </w:p>
    <w:p w:rsidR="00920248" w:rsidRDefault="00FB1610">
      <w:pPr>
        <w:pStyle w:val="ConsPlusNonformat"/>
      </w:pPr>
      <w:r>
        <w:rPr>
          <w:rFonts w:eastAsia="Courier New"/>
        </w:rPr>
        <w:t xml:space="preserve">                  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            </w:t>
      </w:r>
      <w:r>
        <w:t>Форма 4.2 - Расчет обобщенного показателя уровня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           </w:t>
      </w:r>
      <w:r>
        <w:t>надежности и качества оказываемых услуг АО «УКБП»</w:t>
      </w: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tbl>
      <w:tblPr>
        <w:tblW w:w="0" w:type="auto"/>
        <w:tblInd w:w="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5" w:type="dxa"/>
        </w:tblCellMar>
        <w:tblLook w:val="04A0" w:firstRow="1" w:lastRow="0" w:firstColumn="1" w:lastColumn="0" w:noHBand="0" w:noVBand="1"/>
      </w:tblPr>
      <w:tblGrid>
        <w:gridCol w:w="3854"/>
        <w:gridCol w:w="1973"/>
        <w:gridCol w:w="3848"/>
      </w:tblGrid>
      <w:tr w:rsidR="00920248"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Показатель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N формулы методических указаний</w:t>
            </w:r>
          </w:p>
        </w:tc>
        <w:tc>
          <w:tcPr>
            <w:tcW w:w="3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Значение</w:t>
            </w:r>
          </w:p>
        </w:tc>
      </w:tr>
      <w:tr w:rsidR="00920248"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1. Коэффициент значимости показателя уровня надежности оказываемых услуг, альфа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3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Для организации по управлению единой национальной (общероссийской) электрической сетью:</w:t>
            </w:r>
          </w:p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альфа = 0,75.</w:t>
            </w:r>
          </w:p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>Для территориальной сетевой организации:</w:t>
            </w:r>
          </w:p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альфа = 0,65</w:t>
            </w:r>
          </w:p>
        </w:tc>
      </w:tr>
      <w:tr w:rsidR="00920248"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2. Коэффициент значимости показателя уровня надежности оказываемых услуг, бета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3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Для организации по управлению единой национальной (общероссийской) электрической сетью:</w:t>
            </w:r>
          </w:p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бета = 0,25</w:t>
            </w:r>
          </w:p>
        </w:tc>
      </w:tr>
      <w:tr w:rsidR="00920248"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3. Коэффициент значимости показателя уровня надежности оказываемых услуг, бета</w:t>
            </w:r>
            <w:proofErr w:type="gramStart"/>
            <w:r>
              <w:rPr>
                <w:rFonts w:cs="Calibri"/>
              </w:rPr>
              <w:t>1</w:t>
            </w:r>
            <w:proofErr w:type="gramEnd"/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3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Для территориальной сетевой организации бета</w:t>
            </w:r>
            <w:proofErr w:type="gramStart"/>
            <w:r>
              <w:rPr>
                <w:rFonts w:cs="Calibri"/>
              </w:rPr>
              <w:t>1</w:t>
            </w:r>
            <w:proofErr w:type="gramEnd"/>
            <w:r>
              <w:rPr>
                <w:rFonts w:cs="Calibri"/>
              </w:rPr>
              <w:t xml:space="preserve"> = 0,25</w:t>
            </w:r>
          </w:p>
        </w:tc>
      </w:tr>
      <w:tr w:rsidR="00920248"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4. Коэффициент значимости показателя уровня надежности оказываемых услуг, бета</w:t>
            </w:r>
            <w:proofErr w:type="gramStart"/>
            <w:r>
              <w:rPr>
                <w:rFonts w:cs="Calibri"/>
              </w:rPr>
              <w:t>2</w:t>
            </w:r>
            <w:proofErr w:type="gramEnd"/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920248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3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Для территориальной сетевой организации бета</w:t>
            </w:r>
            <w:proofErr w:type="gramStart"/>
            <w:r>
              <w:rPr>
                <w:rFonts w:cs="Calibri"/>
              </w:rPr>
              <w:t>2</w:t>
            </w:r>
            <w:proofErr w:type="gramEnd"/>
            <w:r>
              <w:rPr>
                <w:rFonts w:cs="Calibri"/>
              </w:rPr>
              <w:t xml:space="preserve"> = 0,1</w:t>
            </w:r>
          </w:p>
        </w:tc>
      </w:tr>
      <w:tr w:rsidR="00920248"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 xml:space="preserve">5. Оценка </w:t>
            </w:r>
            <w:proofErr w:type="gramStart"/>
            <w:r>
              <w:rPr>
                <w:rFonts w:cs="Calibri"/>
              </w:rPr>
              <w:t>достижения показателя уровня надежности оказываемых услуг</w:t>
            </w:r>
            <w:proofErr w:type="gramEnd"/>
            <w:r>
              <w:rPr>
                <w:rFonts w:cs="Calibri"/>
              </w:rPr>
              <w:t>, 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304800" cy="228600"/>
                  <wp:effectExtent l="0" t="0" r="0" b="0"/>
                  <wp:docPr id="26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5666B9">
            <w:pPr>
              <w:pStyle w:val="a3"/>
              <w:widowControl w:val="0"/>
              <w:spacing w:after="0" w:line="100" w:lineRule="atLeast"/>
              <w:jc w:val="center"/>
            </w:pPr>
            <w:hyperlink w:anchor="Par185">
              <w:proofErr w:type="spellStart"/>
              <w:r w:rsidR="00FB1610">
                <w:rPr>
                  <w:rStyle w:val="-"/>
                </w:rPr>
                <w:t>пп</w:t>
              </w:r>
              <w:proofErr w:type="spellEnd"/>
              <w:r w:rsidR="00FB1610">
                <w:rPr>
                  <w:rStyle w:val="-"/>
                </w:rPr>
                <w:t>. 5.1</w:t>
              </w:r>
            </w:hyperlink>
          </w:p>
        </w:tc>
        <w:tc>
          <w:tcPr>
            <w:tcW w:w="3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cs="Calibri"/>
              </w:rPr>
              <w:t>0</w:t>
            </w:r>
          </w:p>
        </w:tc>
      </w:tr>
      <w:tr w:rsidR="00920248"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 xml:space="preserve">6. Оценка </w:t>
            </w:r>
            <w:proofErr w:type="gramStart"/>
            <w:r>
              <w:rPr>
                <w:rFonts w:cs="Calibri"/>
              </w:rPr>
              <w:t>достижения показателя уровня надежности оказываемых услуг</w:t>
            </w:r>
            <w:proofErr w:type="gramEnd"/>
            <w:r>
              <w:rPr>
                <w:rFonts w:cs="Calibri"/>
              </w:rPr>
              <w:t>, 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304800" cy="228600"/>
                  <wp:effectExtent l="0" t="0" r="0" b="0"/>
                  <wp:docPr id="27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5666B9">
            <w:pPr>
              <w:pStyle w:val="a3"/>
              <w:widowControl w:val="0"/>
              <w:spacing w:after="0" w:line="100" w:lineRule="atLeast"/>
              <w:jc w:val="center"/>
            </w:pPr>
            <w:hyperlink w:anchor="Par185">
              <w:proofErr w:type="spellStart"/>
              <w:r w:rsidR="00FB1610">
                <w:rPr>
                  <w:rStyle w:val="-"/>
                </w:rPr>
                <w:t>пп</w:t>
              </w:r>
              <w:proofErr w:type="spellEnd"/>
              <w:r w:rsidR="00FB1610">
                <w:rPr>
                  <w:rStyle w:val="-"/>
                </w:rPr>
                <w:t>. 5.1</w:t>
              </w:r>
            </w:hyperlink>
          </w:p>
        </w:tc>
        <w:tc>
          <w:tcPr>
            <w:tcW w:w="3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Для организации по управлению единой национальной (общероссийской) электрической сетью                    0</w:t>
            </w:r>
          </w:p>
        </w:tc>
      </w:tr>
      <w:tr w:rsidR="00920248"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 xml:space="preserve">7. Оценка </w:t>
            </w:r>
            <w:proofErr w:type="gramStart"/>
            <w:r>
              <w:rPr>
                <w:rFonts w:cs="Calibri"/>
              </w:rPr>
              <w:t>достижения показателя уровня надежности оказываемых услуг</w:t>
            </w:r>
            <w:proofErr w:type="gramEnd"/>
            <w:r>
              <w:rPr>
                <w:rFonts w:cs="Calibri"/>
              </w:rPr>
              <w:t>, 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323850" cy="228600"/>
                  <wp:effectExtent l="0" t="0" r="0" b="0"/>
                  <wp:docPr id="28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5666B9">
            <w:pPr>
              <w:pStyle w:val="a3"/>
              <w:widowControl w:val="0"/>
              <w:spacing w:after="0" w:line="100" w:lineRule="atLeast"/>
              <w:jc w:val="center"/>
            </w:pPr>
            <w:hyperlink w:anchor="Par185">
              <w:proofErr w:type="spellStart"/>
              <w:r w:rsidR="00FB1610">
                <w:rPr>
                  <w:rStyle w:val="-"/>
                </w:rPr>
                <w:t>пп</w:t>
              </w:r>
              <w:proofErr w:type="spellEnd"/>
              <w:r w:rsidR="00FB1610">
                <w:rPr>
                  <w:rStyle w:val="-"/>
                </w:rPr>
                <w:t>. 5.1</w:t>
              </w:r>
            </w:hyperlink>
          </w:p>
        </w:tc>
        <w:tc>
          <w:tcPr>
            <w:tcW w:w="3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Для территориальной сетевой организации       0</w:t>
            </w:r>
          </w:p>
        </w:tc>
      </w:tr>
      <w:tr w:rsidR="00920248"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lastRenderedPageBreak/>
              <w:t xml:space="preserve">8. Оценка </w:t>
            </w:r>
            <w:proofErr w:type="gramStart"/>
            <w:r>
              <w:rPr>
                <w:rFonts w:cs="Calibri"/>
              </w:rPr>
              <w:t>достижения показателя уровня надежности оказываемых услуг</w:t>
            </w:r>
            <w:proofErr w:type="gramEnd"/>
            <w:r>
              <w:rPr>
                <w:rFonts w:cs="Calibri"/>
              </w:rPr>
              <w:t>, 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323850" cy="228600"/>
                  <wp:effectExtent l="0" t="0" r="0" b="0"/>
                  <wp:docPr id="29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5666B9">
            <w:pPr>
              <w:pStyle w:val="a3"/>
              <w:widowControl w:val="0"/>
              <w:spacing w:after="0" w:line="100" w:lineRule="atLeast"/>
              <w:jc w:val="center"/>
            </w:pPr>
            <w:hyperlink w:anchor="Par185">
              <w:proofErr w:type="spellStart"/>
              <w:r w:rsidR="00FB1610">
                <w:rPr>
                  <w:rStyle w:val="-"/>
                </w:rPr>
                <w:t>пп</w:t>
              </w:r>
              <w:proofErr w:type="spellEnd"/>
              <w:r w:rsidR="00FB1610">
                <w:rPr>
                  <w:rStyle w:val="-"/>
                </w:rPr>
                <w:t>. 5.1</w:t>
              </w:r>
            </w:hyperlink>
          </w:p>
        </w:tc>
        <w:tc>
          <w:tcPr>
            <w:tcW w:w="3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Для территориальной сетевой организации      0</w:t>
            </w:r>
          </w:p>
        </w:tc>
      </w:tr>
      <w:tr w:rsidR="00920248"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cs="Calibri"/>
              </w:rPr>
              <w:t>9. Обобщенный показатель уровня надежности и качества оказываемых услуг, </w:t>
            </w: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257175" cy="228600"/>
                  <wp:effectExtent l="0" t="0" r="0" b="0"/>
                  <wp:docPr id="30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5666B9">
            <w:pPr>
              <w:pStyle w:val="a3"/>
              <w:widowControl w:val="0"/>
              <w:spacing w:after="0" w:line="100" w:lineRule="atLeast"/>
              <w:jc w:val="center"/>
            </w:pPr>
            <w:hyperlink w:anchor="Par185">
              <w:proofErr w:type="spellStart"/>
              <w:r w:rsidR="00FB1610">
                <w:rPr>
                  <w:rStyle w:val="-"/>
                </w:rPr>
                <w:t>пп</w:t>
              </w:r>
              <w:proofErr w:type="spellEnd"/>
              <w:r w:rsidR="00FB1610">
                <w:rPr>
                  <w:rStyle w:val="-"/>
                </w:rPr>
                <w:t>. 5.1</w:t>
              </w:r>
            </w:hyperlink>
          </w:p>
        </w:tc>
        <w:tc>
          <w:tcPr>
            <w:tcW w:w="3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20248" w:rsidRDefault="00FB1610">
            <w:pPr>
              <w:pStyle w:val="a3"/>
              <w:widowControl w:val="0"/>
              <w:spacing w:after="0" w:line="100" w:lineRule="atLeast"/>
            </w:pPr>
            <w:r>
              <w:rPr>
                <w:rFonts w:cs="Calibri"/>
              </w:rPr>
              <w:t xml:space="preserve">                              0</w:t>
            </w:r>
          </w:p>
        </w:tc>
      </w:tr>
    </w:tbl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920248">
      <w:pPr>
        <w:pStyle w:val="a3"/>
        <w:widowControl w:val="0"/>
        <w:spacing w:after="0" w:line="100" w:lineRule="atLeast"/>
        <w:ind w:firstLine="540"/>
        <w:jc w:val="both"/>
      </w:pPr>
    </w:p>
    <w:p w:rsidR="00920248" w:rsidRDefault="00FB1610">
      <w:pPr>
        <w:pStyle w:val="ConsPlusNonformat"/>
      </w:pPr>
      <w:r>
        <w:rPr>
          <w:u w:val="single"/>
        </w:rPr>
        <w:t>____     ________________________________</w:t>
      </w:r>
    </w:p>
    <w:p w:rsidR="00920248" w:rsidRDefault="00FB1610">
      <w:pPr>
        <w:pStyle w:val="ConsPlusNonformat"/>
      </w:pPr>
      <w:r>
        <w:rPr>
          <w:rFonts w:eastAsia="Courier New"/>
        </w:rPr>
        <w:t xml:space="preserve">        </w:t>
      </w:r>
      <w:r>
        <w:t>Должность                       Ф.И.О.                  Подпись</w:t>
      </w:r>
    </w:p>
    <w:p w:rsidR="00920248" w:rsidRDefault="00920248">
      <w:pPr>
        <w:pStyle w:val="ConsPlusNonformat"/>
      </w:pPr>
    </w:p>
    <w:p w:rsidR="00920248" w:rsidRDefault="00920248">
      <w:pPr>
        <w:pStyle w:val="ConsPlusNonformat"/>
      </w:pPr>
    </w:p>
    <w:p w:rsidR="00920248" w:rsidRDefault="00920248">
      <w:pPr>
        <w:pStyle w:val="a3"/>
      </w:pPr>
    </w:p>
    <w:sectPr w:rsidR="00920248">
      <w:pgSz w:w="11906" w:h="16838"/>
      <w:pgMar w:top="850" w:right="1134" w:bottom="1701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0248"/>
    <w:rsid w:val="005666B9"/>
    <w:rsid w:val="006D7DA4"/>
    <w:rsid w:val="00920248"/>
    <w:rsid w:val="00DC4DC6"/>
    <w:rsid w:val="00EC3ADD"/>
    <w:rsid w:val="00FB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Calibri" w:eastAsia="Calibri" w:hAnsi="Calibri" w:cs="Times New Roman"/>
      <w:color w:val="00000A"/>
      <w:lang w:eastAsia="zh-CN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Текст выноски Знак"/>
    <w:basedOn w:val="a0"/>
    <w:rPr>
      <w:rFonts w:ascii="Tahoma" w:eastAsia="Calibri" w:hAnsi="Tahoma" w:cs="Tahoma"/>
      <w:sz w:val="16"/>
      <w:szCs w:val="16"/>
      <w:lang w:eastAsia="zh-CN"/>
    </w:rPr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pPr>
      <w:suppressLineNumbers/>
    </w:pPr>
    <w:rPr>
      <w:rFonts w:cs="Mangal"/>
    </w:rPr>
  </w:style>
  <w:style w:type="paragraph" w:customStyle="1" w:styleId="ConsPlusNonformat">
    <w:name w:val="ConsPlusNonformat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a">
    <w:name w:val="Balloon Text"/>
    <w:basedOn w:val="a3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microsoft.com/office/2007/relationships/stylesWithEffects" Target="stylesWithEffect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13</Pages>
  <Words>3258</Words>
  <Characters>18575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Кукушкина Инна Сергеевна</dc:creator>
  <cp:lastModifiedBy>Дружинин Андрей Витальевич</cp:lastModifiedBy>
  <cp:revision>6</cp:revision>
  <cp:lastPrinted>2019-03-07T06:00:00Z</cp:lastPrinted>
  <dcterms:created xsi:type="dcterms:W3CDTF">2019-03-07T05:04:00Z</dcterms:created>
  <dcterms:modified xsi:type="dcterms:W3CDTF">2023-02-15T10:12:00Z</dcterms:modified>
</cp:coreProperties>
</file>